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0CA" w:rsidRDefault="00BE20CA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en-US" w:eastAsia="ru-RU"/>
        </w:rPr>
      </w:pPr>
      <w:bookmarkStart w:id="0" w:name="_Toc480549504"/>
      <w:bookmarkStart w:id="1" w:name="_Toc481492616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7B7776D" wp14:editId="746D426C">
            <wp:simplePos x="0" y="0"/>
            <wp:positionH relativeFrom="column">
              <wp:align>center</wp:align>
            </wp:positionH>
            <wp:positionV relativeFrom="paragraph">
              <wp:posOffset>108548</wp:posOffset>
            </wp:positionV>
            <wp:extent cx="1036800" cy="972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800" cy="9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</w:p>
    <w:p w:rsidR="00BE20CA" w:rsidRDefault="00BE20CA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P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BE20CA" w:rsidRDefault="00BE20CA" w:rsidP="009F75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FE3">
        <w:rPr>
          <w:rFonts w:ascii="Times New Roman" w:hAnsi="Times New Roman" w:cs="Times New Roman"/>
          <w:b/>
          <w:sz w:val="28"/>
          <w:szCs w:val="28"/>
        </w:rPr>
        <w:t>Публичное акционерное общество «Ставропольэнергосбыт»</w:t>
      </w:r>
    </w:p>
    <w:p w:rsidR="002E13F1" w:rsidRDefault="00BE20CA" w:rsidP="003C5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2E13F1" w:rsidSect="008740F1">
          <w:type w:val="continuous"/>
          <w:pgSz w:w="11906" w:h="16838"/>
          <w:pgMar w:top="567" w:right="567" w:bottom="1134" w:left="1134" w:header="709" w:footer="709" w:gutter="0"/>
          <w:cols w:space="708"/>
          <w:docGrid w:linePitch="360"/>
        </w:sectPr>
      </w:pPr>
      <w:r w:rsidRPr="00BE20CA">
        <w:rPr>
          <w:rFonts w:ascii="Times New Roman" w:hAnsi="Times New Roman" w:cs="Times New Roman"/>
          <w:sz w:val="28"/>
          <w:szCs w:val="28"/>
        </w:rPr>
        <w:t>(ПАО «Ставропольэнергосбыт»)</w:t>
      </w:r>
    </w:p>
    <w:p w:rsidR="002112E5" w:rsidRDefault="002112E5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286305" w:rsidRPr="002714BC" w:rsidTr="00E740A6">
        <w:trPr>
          <w:trHeight w:val="702"/>
        </w:trPr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6305" w:rsidRPr="009C59EB" w:rsidRDefault="00286305" w:rsidP="002863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14BC" w:rsidRPr="009C59EB" w:rsidRDefault="00E740A6" w:rsidP="00271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02.11.</w:t>
            </w:r>
            <w:r w:rsidR="002714BC" w:rsidRPr="009C5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EA2535" w:rsidRPr="009C5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6B0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714BC" w:rsidRPr="009C5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                                                                      </w:t>
            </w:r>
            <w:r w:rsidR="006B0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Потенциальным п</w:t>
            </w:r>
            <w:r w:rsidR="002714BC" w:rsidRPr="009C5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оставщикам </w:t>
            </w:r>
          </w:p>
          <w:p w:rsidR="002714BC" w:rsidRPr="009C59EB" w:rsidRDefault="002714BC" w:rsidP="00271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продукции </w:t>
            </w:r>
          </w:p>
          <w:p w:rsidR="00286305" w:rsidRPr="009C59EB" w:rsidRDefault="00286305" w:rsidP="00286305">
            <w:pPr>
              <w:spacing w:after="0" w:line="240" w:lineRule="auto"/>
              <w:ind w:left="47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305" w:rsidRPr="009C59EB" w:rsidRDefault="00286305" w:rsidP="00286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6305" w:rsidRPr="009C59EB" w:rsidRDefault="00286305" w:rsidP="00286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Документация открытого запроса цен</w:t>
            </w:r>
          </w:p>
          <w:p w:rsidR="002714BC" w:rsidRPr="009C59EB" w:rsidRDefault="00286305" w:rsidP="00286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 поставку </w:t>
            </w:r>
            <w:r w:rsidR="002714BC"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материалов</w:t>
            </w:r>
          </w:p>
          <w:p w:rsidR="00286305" w:rsidRPr="009C59EB" w:rsidRDefault="002714BC" w:rsidP="00286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технике безопасности и охране труда</w:t>
            </w:r>
            <w:r w:rsidR="00286305"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286305" w:rsidRPr="009C59EB" w:rsidRDefault="00286305" w:rsidP="00286305">
            <w:pPr>
              <w:spacing w:after="0" w:line="240" w:lineRule="auto"/>
              <w:ind w:right="3365"/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</w:pPr>
          </w:p>
          <w:p w:rsidR="00286305" w:rsidRPr="009C59EB" w:rsidRDefault="00286305" w:rsidP="00286305">
            <w:pPr>
              <w:keepNext/>
              <w:keepLines/>
              <w:numPr>
                <w:ilvl w:val="0"/>
                <w:numId w:val="2"/>
              </w:numPr>
              <w:tabs>
                <w:tab w:val="left" w:pos="1343"/>
              </w:tabs>
              <w:spacing w:after="0" w:line="322" w:lineRule="exact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" w:name="bookmark2"/>
            <w:r w:rsidRPr="009C5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Общие сведения о процедуре запроса </w:t>
            </w:r>
            <w:bookmarkEnd w:id="2"/>
            <w:r w:rsidRPr="009C5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цен.</w:t>
            </w:r>
          </w:p>
          <w:p w:rsidR="00286305" w:rsidRPr="009C59EB" w:rsidRDefault="002714BC" w:rsidP="00EA2535">
            <w:pPr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shd w:val="clear" w:color="auto" w:fill="FFFFFF"/>
                <w:lang w:eastAsia="ru-RU"/>
              </w:rPr>
            </w:pPr>
            <w:bookmarkStart w:id="3" w:name="bookmark3"/>
            <w:r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Юридический адре</w:t>
            </w:r>
            <w:r w:rsidR="00EA253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с: </w:t>
            </w:r>
            <w:proofErr w:type="gramStart"/>
            <w:r w:rsidR="00EA253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Ставропольский край, 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Ессентуки, ул. Большевистская, 59</w:t>
            </w:r>
            <w:r w:rsidR="00A902CB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(Далее — </w:t>
            </w:r>
            <w:r w:rsidR="00A902CB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(Покупатель)</w:t>
            </w:r>
            <w:r w:rsidR="00A902CB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43342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извещением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проведении открытого запроса цен, размещенном на официальном сайте ПАО «</w:t>
            </w:r>
            <w:proofErr w:type="spellStart"/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hyperlink r:id="rId8" w:history="1">
              <w:r w:rsidR="00286305" w:rsidRPr="009C59E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www.staves.ru</w:t>
              </w:r>
            </w:hyperlink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2535" w:rsidRPr="009C59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в разделе закупки/текущие закупки/202</w:t>
            </w:r>
            <w:r w:rsidR="006B06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2</w:t>
            </w:r>
            <w:r w:rsidR="00EA2535" w:rsidRPr="009C59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/проведение процедур закупок в 202</w:t>
            </w:r>
            <w:r w:rsidR="006B06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2</w:t>
            </w:r>
            <w:r w:rsidR="00EA2535" w:rsidRPr="009C59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г.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пригласило юридических лиц и индивидуальных предпринимателей (далее — </w:t>
            </w:r>
            <w:r w:rsidR="00A902CB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оставщики) к участию в открытом запросе цен на право заключения </w:t>
            </w:r>
            <w:r w:rsidR="00A902CB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оговора на поставку материалов по технике безопасности</w:t>
            </w:r>
            <w:proofErr w:type="gramEnd"/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охране труда (далее — </w:t>
            </w:r>
            <w:r w:rsidR="00C43342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 по ТБ и </w:t>
            </w:r>
            <w:proofErr w:type="gramStart"/>
            <w:r w:rsidR="00C43342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="00C43342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продукция, товар) для нужд ПАО «</w:t>
            </w:r>
            <w:proofErr w:type="spellStart"/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 20</w:t>
            </w:r>
            <w:r w:rsidR="00EA253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B0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bookmarkEnd w:id="3"/>
          </w:p>
          <w:p w:rsidR="00286305" w:rsidRPr="009C59EB" w:rsidRDefault="002714BC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запрос цен проводится на основании Приказа ПАО «</w:t>
            </w:r>
            <w:proofErr w:type="spellStart"/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№ </w:t>
            </w:r>
            <w:r w:rsidR="00120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339 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863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0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EA253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B0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Дата начала приема заявок 10:00 </w:t>
            </w:r>
            <w:r w:rsidR="00E74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02.11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EA253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B0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г., дата окончания приема заявок 10:00 (время московское)  </w:t>
            </w:r>
            <w:r w:rsidR="00E74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EA253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B0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286305" w:rsidRPr="009C59EB" w:rsidRDefault="00286305" w:rsidP="002863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bookmarkStart w:id="4" w:name="bookmark4"/>
            <w:r w:rsidRPr="009C5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Для справок обращаться: </w:t>
            </w:r>
            <w:r w:rsidRPr="009C5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ОМТС </w:t>
            </w:r>
            <w:proofErr w:type="spellStart"/>
            <w:r w:rsidRPr="009C5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Ветлицкий</w:t>
            </w:r>
            <w:proofErr w:type="spellEnd"/>
            <w:r w:rsidRPr="009C5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Станислав Юрьевич</w:t>
            </w:r>
            <w:r w:rsidRPr="009C5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, т/ф. 8(87934) 4-26-84, s.vetlitskiy@staves.ru</w:t>
            </w:r>
          </w:p>
          <w:p w:rsidR="00286305" w:rsidRPr="009C59EB" w:rsidRDefault="002714BC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Подробные требования к необходимой  продукции изложены в разделе 2 (здесь и далее ссылки относятся к настоящей Документации по запросу цен). Порядок проведения запроса цен и участия в нем, а также инструкции по подготовке Предложений, приведены в разделе 3. </w:t>
            </w:r>
            <w:bookmarkEnd w:id="4"/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 в разделе 4. Форма участия в заявке в разделе 5. Информационная карта открытого запроса цен в разделе 6.</w:t>
            </w:r>
          </w:p>
          <w:p w:rsidR="00286305" w:rsidRPr="009C59EB" w:rsidRDefault="00286305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86305" w:rsidRPr="009C59EB" w:rsidRDefault="00286305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286305" w:rsidRPr="009C59EB" w:rsidRDefault="00286305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286305" w:rsidRPr="009C59EB" w:rsidRDefault="00286305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286305" w:rsidRPr="009C59EB" w:rsidRDefault="00286305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286305" w:rsidRPr="009C59EB" w:rsidRDefault="00286305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286305" w:rsidRPr="009C59EB" w:rsidRDefault="00286305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286305" w:rsidRPr="009C59EB" w:rsidRDefault="00286305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286305" w:rsidRPr="009C59EB" w:rsidRDefault="00286305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286305" w:rsidRPr="009C59EB" w:rsidRDefault="00286305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286305" w:rsidRPr="009C59EB" w:rsidRDefault="00286305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F37FD4" w:rsidRDefault="00286305" w:rsidP="00EA253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C59E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 </w:t>
            </w:r>
          </w:p>
          <w:p w:rsidR="00E72570" w:rsidRDefault="00286305" w:rsidP="00EF609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2. Техническое задание (требования) на поставку материалов </w:t>
            </w:r>
          </w:p>
          <w:p w:rsidR="00286305" w:rsidRDefault="00286305" w:rsidP="00EF609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 ТБ и </w:t>
            </w:r>
            <w:proofErr w:type="gramStart"/>
            <w:r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</w:t>
            </w:r>
            <w:proofErr w:type="gramEnd"/>
            <w:r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</w:t>
            </w:r>
            <w:proofErr w:type="gramEnd"/>
            <w:r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нужд ПАО «</w:t>
            </w:r>
            <w:proofErr w:type="spellStart"/>
            <w:r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Ставропольэнергосбыт</w:t>
            </w:r>
            <w:proofErr w:type="spellEnd"/>
            <w:r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 в 20</w:t>
            </w:r>
            <w:r w:rsidR="00EA2535"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6B06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году. </w:t>
            </w:r>
          </w:p>
          <w:p w:rsidR="006B06FD" w:rsidRDefault="006B06FD" w:rsidP="00EF609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W w:w="8954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2050"/>
              <w:gridCol w:w="6054"/>
              <w:gridCol w:w="850"/>
            </w:tblGrid>
            <w:tr w:rsidR="00E740A6" w:rsidRPr="00E740A6" w:rsidTr="00E740A6">
              <w:trPr>
                <w:trHeight w:val="151"/>
              </w:trPr>
              <w:tc>
                <w:tcPr>
                  <w:tcW w:w="205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Наименование товара</w:t>
                  </w:r>
                </w:p>
              </w:tc>
              <w:tc>
                <w:tcPr>
                  <w:tcW w:w="605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технические характеристики</w:t>
                  </w:r>
                </w:p>
              </w:tc>
              <w:tc>
                <w:tcPr>
                  <w:tcW w:w="850" w:type="dxa"/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  <w:t>Кол-во</w:t>
                  </w:r>
                </w:p>
              </w:tc>
            </w:tr>
            <w:tr w:rsidR="00E740A6" w:rsidRPr="00E740A6" w:rsidTr="00E740A6">
              <w:trPr>
                <w:trHeight w:val="151"/>
              </w:trPr>
              <w:tc>
                <w:tcPr>
                  <w:tcW w:w="205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 xml:space="preserve">Плащ ВЛАГОЗАЩИТНЫЙ ПВХ </w:t>
                  </w:r>
                </w:p>
              </w:tc>
              <w:tc>
                <w:tcPr>
                  <w:tcW w:w="605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- плащ с застежкой на молнии, клапаном против ветра, капюшоном, двумя карманами с клапанами, манжетами на рукавах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- ткань: плащ изготовлен из прочной плащевой ткани с ПВХ покрытием, </w:t>
                  </w:r>
                  <w:r w:rsidRPr="00E740A6">
                    <w:rPr>
                      <w:rFonts w:ascii="Times New Roman" w:eastAsia="Roboto" w:hAnsi="Times New Roman" w:cs="Times New Roman"/>
                      <w:color w:val="666D70"/>
                      <w:sz w:val="20"/>
                      <w:szCs w:val="20"/>
                      <w:lang w:val="ru" w:eastAsia="ru-RU"/>
                    </w:rPr>
                    <w:t>100% полиэфир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- вес ткани — 225 гр./</w:t>
                  </w:r>
                  <w:proofErr w:type="spellStart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метр</w:t>
                  </w:r>
                  <w:proofErr w:type="gramStart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.к</w:t>
                  </w:r>
                  <w:proofErr w:type="gramEnd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в</w:t>
                  </w:r>
                  <w:proofErr w:type="spellEnd"/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- водоупорность ткани не менее 5000 мм водяного столба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- ткань </w:t>
                  </w:r>
                  <w:proofErr w:type="spellStart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экологична</w:t>
                  </w:r>
                  <w:proofErr w:type="spellEnd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 и соответствует европейскому стандарту по содержанию вредных веществ EN 71 PART3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- проклеенные швы: все швы плаща </w:t>
                  </w:r>
                  <w:proofErr w:type="spellStart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загерметизированы</w:t>
                  </w:r>
                  <w:proofErr w:type="spellEnd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 специальной лентой</w:t>
                  </w:r>
                </w:p>
              </w:tc>
              <w:tc>
                <w:tcPr>
                  <w:tcW w:w="850" w:type="dxa"/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  <w:t>33 шт.</w:t>
                  </w:r>
                </w:p>
              </w:tc>
            </w:tr>
            <w:tr w:rsidR="00E740A6" w:rsidRPr="00E740A6" w:rsidTr="00E740A6">
              <w:trPr>
                <w:trHeight w:val="151"/>
              </w:trPr>
              <w:tc>
                <w:tcPr>
                  <w:tcW w:w="205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 xml:space="preserve">Куртка рабочая летняя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>син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>. с лимонной отделкой мужская/женская</w:t>
                  </w:r>
                </w:p>
              </w:tc>
              <w:tc>
                <w:tcPr>
                  <w:tcW w:w="605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Куртка укороченная, с центральной потайной застежкой на пуговицы петли и декоративными патами из ткани отделки по борту, 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с внутренней планкой; с отложным воротником пиджачного типа; 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с верхними накладными карманами с клапаном и хлястиком, застегивающимися на потайную ленту контакт; 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с нижними накладными карманами с клапанами,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 Спинка со складками для свободы движения в средней части.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Воротник выполнен из контрастной лимонной ткани;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отделка из лимонной ткани по кокетке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Состав: 65% ПЭ, 35% ХБ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Ткань/Материал верха: смесовая с МВО пропиткой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Сезон: Лето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Цвет: Серый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Плотность/Толщина материала: 215 г/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кв.м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.</w:t>
                  </w:r>
                </w:p>
              </w:tc>
              <w:tc>
                <w:tcPr>
                  <w:tcW w:w="850" w:type="dxa"/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  <w:t>90</w:t>
                  </w:r>
                  <w:r w:rsidRPr="00E740A6"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  <w:t xml:space="preserve"> шт.</w:t>
                  </w:r>
                </w:p>
              </w:tc>
            </w:tr>
            <w:tr w:rsidR="00E740A6" w:rsidRPr="00E740A6" w:rsidTr="00E740A6">
              <w:trPr>
                <w:trHeight w:val="151"/>
              </w:trPr>
              <w:tc>
                <w:tcPr>
                  <w:tcW w:w="205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 xml:space="preserve">Ботинки рабочие кожаные </w:t>
                  </w:r>
                </w:p>
              </w:tc>
              <w:tc>
                <w:tcPr>
                  <w:tcW w:w="605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</w:pPr>
                  <w:proofErr w:type="gramStart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Ботинки из натуральной кожи и искусственных материалов, с комфортной мягкой вставкой и глухим клапаном для защиты от пыли, с основной стелькой из </w:t>
                  </w:r>
                  <w:proofErr w:type="spellStart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штробельного</w:t>
                  </w:r>
                  <w:proofErr w:type="spellEnd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 материала, с вкладной стелькой из вспененного материала, с подкладкой из сетчатого дышащего материала, с жестким формованным </w:t>
                  </w:r>
                  <w:proofErr w:type="spellStart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подноском</w:t>
                  </w:r>
                  <w:proofErr w:type="spellEnd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, удобная колодка анатомической формы.</w:t>
                  </w:r>
                  <w:proofErr w:type="gramEnd"/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Подошва: </w:t>
                  </w:r>
                  <w:proofErr w:type="spellStart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маслобензостойкость</w:t>
                  </w:r>
                  <w:proofErr w:type="spellEnd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, </w:t>
                  </w:r>
                  <w:proofErr w:type="spellStart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кислотощелочестойкость</w:t>
                  </w:r>
                  <w:proofErr w:type="spellEnd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, повышенная износоустойчивость, самоочищающийся профиль ходовой поверхности.</w:t>
                  </w:r>
                </w:p>
              </w:tc>
              <w:tc>
                <w:tcPr>
                  <w:tcW w:w="850" w:type="dxa"/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  <w:t xml:space="preserve">93 </w:t>
                  </w:r>
                  <w:r w:rsidRPr="00E740A6"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  <w:t>пар</w:t>
                  </w:r>
                </w:p>
              </w:tc>
            </w:tr>
            <w:tr w:rsidR="00E740A6" w:rsidRPr="00E740A6" w:rsidTr="00E740A6">
              <w:trPr>
                <w:trHeight w:val="151"/>
              </w:trPr>
              <w:tc>
                <w:tcPr>
                  <w:tcW w:w="205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 xml:space="preserve">Костюм мужской рабочий летний, с полукомбинезоном т-синий </w:t>
                  </w:r>
                  <w:proofErr w:type="gram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>с</w:t>
                  </w:r>
                  <w:proofErr w:type="gram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 xml:space="preserve"> лимонным </w:t>
                  </w:r>
                </w:p>
              </w:tc>
              <w:tc>
                <w:tcPr>
                  <w:tcW w:w="605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Куртка укороченная, с центральной потайной застежкой на пуговицы петли и декоративными патами из ткани отделки по борту, 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с внутренней планкой; с отложным воротником пиджачного типа; 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с верхними накладными карманами с клапаном и хлястиком, застегивающимися на потайную ленту контакт; 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с нижними накладными карманами с клапанами,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 Спинка со складками для свободы движения в средней части.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Воротник выполнен из контрастной лимонной ткани;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отделка из лимонной ткани по кокетке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Состав: 65% ПЭ, 35% ХБ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Ткань/Материал верха: смесовая с МВО пропиткой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Сезон: Лето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Цвет: Серый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Плотность/Толщина материала: 215 г/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кв.м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.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Полукомбинезон с застёжкой гульфика и застёжкой в правом боковом шве на пуговицы;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lastRenderedPageBreak/>
                    <w:t xml:space="preserve"> верхним накладным карманом и нижними внутренними боковыми карманами;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 с наколенниками, 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с накладным карманом на левом боковом шве с клапаном на липучке, с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патой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, с двумя задними и карманами для инструментов, по спинке вставлена резинка. 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Лимонная отделка по карману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Состав: 65% ПЭ, 35% ХБ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Ткань/Материал верха: смесовая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Сезон: Лето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Цвет: Синий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Плотность/Толщина материала: 215 г/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кв.м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.</w:t>
                  </w:r>
                </w:p>
              </w:tc>
              <w:tc>
                <w:tcPr>
                  <w:tcW w:w="850" w:type="dxa"/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  <w:lastRenderedPageBreak/>
                    <w:t>67</w:t>
                  </w:r>
                  <w:r w:rsidRPr="00E740A6"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  <w:t xml:space="preserve"> шт.</w:t>
                  </w:r>
                </w:p>
              </w:tc>
            </w:tr>
            <w:tr w:rsidR="00E740A6" w:rsidRPr="00E740A6" w:rsidTr="00E740A6">
              <w:trPr>
                <w:trHeight w:val="151"/>
              </w:trPr>
              <w:tc>
                <w:tcPr>
                  <w:tcW w:w="205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lastRenderedPageBreak/>
                    <w:t xml:space="preserve">Перчатки </w:t>
                  </w:r>
                  <w:proofErr w:type="gram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>х/б</w:t>
                  </w:r>
                  <w:proofErr w:type="gram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 xml:space="preserve"> 5Н с ПВХ протектор </w:t>
                  </w:r>
                </w:p>
              </w:tc>
              <w:tc>
                <w:tcPr>
                  <w:tcW w:w="605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Покрытие: ПВХ "Протектор-Люкс"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Основа: хлопок 100% 7,5-го класса вязки 5-ти нитка</w:t>
                  </w:r>
                </w:p>
              </w:tc>
              <w:tc>
                <w:tcPr>
                  <w:tcW w:w="850" w:type="dxa"/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  <w:t>306 пар</w:t>
                  </w:r>
                </w:p>
              </w:tc>
            </w:tr>
            <w:tr w:rsidR="00E740A6" w:rsidRPr="00E740A6" w:rsidTr="00E740A6">
              <w:trPr>
                <w:trHeight w:val="151"/>
              </w:trPr>
              <w:tc>
                <w:tcPr>
                  <w:tcW w:w="205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 xml:space="preserve">Жилет сигнальный 2 класс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>цв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 xml:space="preserve">. оранжевый (2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>гориз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 xml:space="preserve">., 2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>верт</w:t>
                  </w:r>
                  <w:proofErr w:type="gram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>.п</w:t>
                  </w:r>
                  <w:proofErr w:type="gram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>олосы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 xml:space="preserve"> СОП)</w:t>
                  </w:r>
                </w:p>
              </w:tc>
              <w:tc>
                <w:tcPr>
                  <w:tcW w:w="605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ЖИЛЕТ: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- коэффициент светоотражение: 349 кд/м</w:t>
                  </w:r>
                  <w:proofErr w:type="gram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2</w:t>
                  </w:r>
                  <w:proofErr w:type="gramEnd"/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- ткань: 100% полиэфир, трикотажное переплетение «Рефлекс»  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- плотность: 130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гр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/м</w:t>
                  </w:r>
                  <w:proofErr w:type="gram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2</w:t>
                  </w:r>
                  <w:proofErr w:type="gramEnd"/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- 2 горизонтальные и 2 вертикальные СОП 50 мм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- застежка центральная: "липучка"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- цвет: оранжевый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- класс защиты: 2</w:t>
                  </w:r>
                </w:p>
              </w:tc>
              <w:tc>
                <w:tcPr>
                  <w:tcW w:w="850" w:type="dxa"/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  <w:t>51</w:t>
                  </w:r>
                  <w:r w:rsidRPr="00E740A6"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  <w:t xml:space="preserve"> шт.</w:t>
                  </w:r>
                </w:p>
              </w:tc>
            </w:tr>
            <w:tr w:rsidR="00E740A6" w:rsidRPr="00E740A6" w:rsidTr="00E740A6">
              <w:trPr>
                <w:trHeight w:val="151"/>
              </w:trPr>
              <w:tc>
                <w:tcPr>
                  <w:tcW w:w="205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>Мыло хозяйственное 72% 200 гр.</w:t>
                  </w:r>
                </w:p>
              </w:tc>
              <w:tc>
                <w:tcPr>
                  <w:tcW w:w="605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Кусковое хозяйственное мыло Содержание жирных кислот не превышает 72%, не содержит отдушек и красителей и не вызывает раздражения на коже.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Химический состав: натриевые соли жирных кислот натуральных жиров и масел, вода, хлорид натрия.</w:t>
                  </w:r>
                </w:p>
              </w:tc>
              <w:tc>
                <w:tcPr>
                  <w:tcW w:w="850" w:type="dxa"/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  <w:t>918</w:t>
                  </w:r>
                  <w:r w:rsidRPr="00E740A6"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  <w:t xml:space="preserve"> шт.</w:t>
                  </w:r>
                </w:p>
              </w:tc>
            </w:tr>
            <w:tr w:rsidR="00E740A6" w:rsidRPr="00E740A6" w:rsidTr="00E740A6">
              <w:trPr>
                <w:trHeight w:val="151"/>
              </w:trPr>
              <w:tc>
                <w:tcPr>
                  <w:tcW w:w="205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proofErr w:type="gram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>Паста</w:t>
                  </w:r>
                  <w:proofErr w:type="gram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 xml:space="preserve"> очищающая для рук и лица</w:t>
                  </w:r>
                </w:p>
              </w:tc>
              <w:tc>
                <w:tcPr>
                  <w:tcW w:w="605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-паста для очистки кожи от трудноудаляемых загрязнений (с натуральным абразивом) 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proofErr w:type="gram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-предназначена для очищения кожи от нефтепродуктов, масел, металлической пыли, графита, смазочных веществ, масляных красок, битума, сажи и т.п.</w:t>
                  </w:r>
                  <w:proofErr w:type="gramEnd"/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-обеспечивает бережное и эффективное очищение кожи благодаря сбалансированной комбинации ПАВ и натурального абразива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-в качестве абразива используется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скраб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 из измельченных абрикосовых косточек, </w:t>
                  </w:r>
                  <w:proofErr w:type="gram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изготовленный</w:t>
                  </w:r>
                  <w:proofErr w:type="gram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 с использованием современной вакуумной технологии, исключающей образование острых частиц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-удаляет неприятные запахи с кожи, легко и без остатка смывается водой.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-подходит для частого применения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-не содержит растворителей, красителей, силиконов и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парабенов</w:t>
                  </w:r>
                  <w:proofErr w:type="spellEnd"/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Упаковка: туба 200 мл</w:t>
                  </w:r>
                </w:p>
              </w:tc>
              <w:tc>
                <w:tcPr>
                  <w:tcW w:w="850" w:type="dxa"/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  <w:t>612</w:t>
                  </w:r>
                  <w:r w:rsidRPr="00E740A6"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  <w:t xml:space="preserve"> шт.</w:t>
                  </w:r>
                </w:p>
              </w:tc>
            </w:tr>
            <w:tr w:rsidR="00E740A6" w:rsidRPr="00E740A6" w:rsidTr="00E740A6">
              <w:trPr>
                <w:trHeight w:val="4758"/>
              </w:trPr>
              <w:tc>
                <w:tcPr>
                  <w:tcW w:w="205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lastRenderedPageBreak/>
                    <w:t xml:space="preserve">Крем для рук регенерирующий - восстанавливающий </w:t>
                  </w:r>
                </w:p>
              </w:tc>
              <w:tc>
                <w:tcPr>
                  <w:tcW w:w="605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Устраняет последствия частого мытья рук, когда кожа может трескаться,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становиться сухой и грубой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"Состав: Вода с ионами серебра,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Цетеариловый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 спирт,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Цетилфосфат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 калия, Глицерин,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Глицерил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Стеарат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,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Дикаприлиловый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 Эфир,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Этилгексил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Стеарат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, Масло Хлопка,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Масло Ши, Масло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Макадамии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, Масло Кокоса, Экстракт Ромашки,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Экстракт Алоэ, Экстракт Зеленого Чая, Экстракт Корицы,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Экстракт Аира, Экстракт Мирры, Масло Оливы, Масло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Арганы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,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Лецитин, Полиглицерин-3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стеарат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,  Витамин F,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Изопропилмиристат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,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Витамин Е, Витамин А</w:t>
                  </w:r>
                  <w:proofErr w:type="gram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 ,</w:t>
                  </w:r>
                  <w:proofErr w:type="gram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 Коллаген,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Гиалуроновая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 Кислота,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Аллантоин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,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Карбоксиметилцеллюлоза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,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Этилгексилглицерин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,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Феноксиэтанол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,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Лимонная кислота, Отдушка"                                           </w:t>
                  </w:r>
                </w:p>
              </w:tc>
              <w:tc>
                <w:tcPr>
                  <w:tcW w:w="850" w:type="dxa"/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  <w:t>838</w:t>
                  </w:r>
                  <w:r w:rsidRPr="00E740A6"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  <w:t xml:space="preserve"> шт.</w:t>
                  </w:r>
                </w:p>
              </w:tc>
            </w:tr>
            <w:tr w:rsidR="00E740A6" w:rsidRPr="00E740A6" w:rsidTr="00E740A6">
              <w:trPr>
                <w:trHeight w:val="151"/>
              </w:trPr>
              <w:tc>
                <w:tcPr>
                  <w:tcW w:w="205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>Крем защитный гидрофильного действия 100 мл.</w:t>
                  </w:r>
                </w:p>
              </w:tc>
              <w:tc>
                <w:tcPr>
                  <w:tcW w:w="605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Водорастворимый крем для защиты кожи при работе с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водонерастворимыми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 рабочими материалами. </w:t>
                  </w:r>
                  <w:proofErr w:type="gram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Должен содержать большой процент талька - неорганического твердого вещества, образующего на коже физический защитный слой, который вместе с другими составляющими продукта снижает проникающую способность вредных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водонерастворимых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 рабочих веществ в верхний слой кожи, содержит специальные эмульгаторы, обладающие очень хорошей переносимостью кожей, которые снижают адгезию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водонерастворимых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 рабочих веществ и за счет этого облегчают очистку от сильно прилипающих загрязнений.</w:t>
                  </w:r>
                  <w:proofErr w:type="gramEnd"/>
                </w:p>
              </w:tc>
              <w:tc>
                <w:tcPr>
                  <w:tcW w:w="850" w:type="dxa"/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  <w:t>612</w:t>
                  </w:r>
                  <w:r w:rsidRPr="00E740A6"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  <w:t xml:space="preserve"> шт.</w:t>
                  </w:r>
                </w:p>
              </w:tc>
            </w:tr>
            <w:tr w:rsidR="00E740A6" w:rsidRPr="00E740A6" w:rsidTr="00E740A6">
              <w:trPr>
                <w:trHeight w:val="151"/>
              </w:trPr>
              <w:tc>
                <w:tcPr>
                  <w:tcW w:w="205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 xml:space="preserve">Перчатки с двойным латексным покрытием </w:t>
                  </w:r>
                </w:p>
              </w:tc>
              <w:tc>
                <w:tcPr>
                  <w:tcW w:w="605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перчатки предназначены для защиты рук от истирания, повышенная износостойкость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proofErr w:type="gram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- трикотаж х/б с двойным латексным покрытием ладонной части и кончиков пальцев, устойчивы к проколам и порезам</w:t>
                  </w:r>
                  <w:proofErr w:type="gramEnd"/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- класс вязки: 13</w:t>
                  </w:r>
                </w:p>
              </w:tc>
              <w:tc>
                <w:tcPr>
                  <w:tcW w:w="850" w:type="dxa"/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  <w:t>72 пар</w:t>
                  </w:r>
                </w:p>
              </w:tc>
            </w:tr>
            <w:tr w:rsidR="00E740A6" w:rsidRPr="00E740A6" w:rsidTr="00E740A6">
              <w:trPr>
                <w:trHeight w:val="151"/>
              </w:trPr>
              <w:tc>
                <w:tcPr>
                  <w:tcW w:w="205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>КУРТКА Рабочая зимняя СИНТЕПОН + ВАТИН (ТК</w:t>
                  </w:r>
                  <w:proofErr w:type="gram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>.С</w:t>
                  </w:r>
                  <w:proofErr w:type="gram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 xml:space="preserve">МЕСОВАЯ) МЕХ.ВОРОТ (КАПЮШОН) </w:t>
                  </w:r>
                </w:p>
              </w:tc>
              <w:tc>
                <w:tcPr>
                  <w:tcW w:w="605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Куртка длинная, прямого силуэта; с притачной утеплённой подкладкой, с центральной потайной застежкой на петли и пуговицы, отложным меховым воротником, накладными нижними карманами, кулисой по талии, с пристегивающимся утепленным капюшоном. В куртке предусмотрен лента светоотражающая 50 мм</w:t>
                  </w:r>
                  <w:proofErr w:type="gram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.</w:t>
                  </w:r>
                  <w:proofErr w:type="gram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 </w:t>
                  </w:r>
                  <w:proofErr w:type="gram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д</w:t>
                  </w:r>
                  <w:proofErr w:type="gram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ля обозначении сигнальной видимости.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Характеристики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Состав: 80% ПЭ, 20% ХБ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Ткань: смесовая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Цвет: Синий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Утеплитель: Синтепон 150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гр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/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м</w:t>
                  </w:r>
                  <w:proofErr w:type="gram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.к</w:t>
                  </w:r>
                  <w:proofErr w:type="gram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в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 2 слоя, ватин 150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гр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/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м.кв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 1 слой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Подкладка: 100% </w:t>
                  </w:r>
                  <w:proofErr w:type="gram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п</w:t>
                  </w:r>
                  <w:proofErr w:type="gram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/э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</w:p>
              </w:tc>
              <w:tc>
                <w:tcPr>
                  <w:tcW w:w="850" w:type="dxa"/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  <w:t>93</w:t>
                  </w:r>
                  <w:r w:rsidRPr="00E740A6"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  <w:t xml:space="preserve"> шт.</w:t>
                  </w:r>
                </w:p>
              </w:tc>
            </w:tr>
            <w:tr w:rsidR="00E740A6" w:rsidRPr="00E740A6" w:rsidTr="00E740A6">
              <w:trPr>
                <w:trHeight w:val="151"/>
              </w:trPr>
              <w:tc>
                <w:tcPr>
                  <w:tcW w:w="205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>Брюки зимние универсальные (</w:t>
                  </w:r>
                  <w:proofErr w:type="gram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>смесовая</w:t>
                  </w:r>
                  <w:proofErr w:type="gram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>) тёмно-синие</w:t>
                  </w:r>
                </w:p>
              </w:tc>
              <w:tc>
                <w:tcPr>
                  <w:tcW w:w="605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Брюки зимние универсальные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Брюки с широким поясом, с фигурной линией верхнего края с застежкой на пуговицы, узкими шлевками, регулируемыми съемными бретелями, боковыми накладными карманами.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Утеплитель синтепон 150 гр./м.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кв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, 2 слоя</w:t>
                  </w:r>
                </w:p>
              </w:tc>
              <w:tc>
                <w:tcPr>
                  <w:tcW w:w="850" w:type="dxa"/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  <w:t>93</w:t>
                  </w:r>
                  <w:r w:rsidRPr="00E740A6"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  <w:t xml:space="preserve"> шт.</w:t>
                  </w:r>
                </w:p>
              </w:tc>
            </w:tr>
            <w:tr w:rsidR="00E740A6" w:rsidRPr="00E740A6" w:rsidTr="00E740A6">
              <w:trPr>
                <w:trHeight w:val="151"/>
              </w:trPr>
              <w:tc>
                <w:tcPr>
                  <w:tcW w:w="205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>Ботинки рабочие кожаные утепленные</w:t>
                  </w:r>
                </w:p>
              </w:tc>
              <w:tc>
                <w:tcPr>
                  <w:tcW w:w="605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proofErr w:type="gram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Ботинки из натуральной кожи и искусственных материалов, с комфортной мягкой вставкой и глухим клапаном для защиты от пыли, с основной стелькой из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штробельного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 материала, с вкладной стелькой из вспененного материала, с подкладкой из сетчатого </w:t>
                  </w: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lastRenderedPageBreak/>
                    <w:t xml:space="preserve">дышащего материала, с жестким формованным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подноском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, удобная колодка анатомической формы.</w:t>
                  </w:r>
                  <w:proofErr w:type="gramEnd"/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Подошва: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маслобензостойкость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, </w:t>
                  </w: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кислотощелочестойкость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, повышенная износоустойчивость, самоочищающийся профиль ходовой поверхности.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Утеплитель искусственный мех.</w:t>
                  </w:r>
                </w:p>
              </w:tc>
              <w:tc>
                <w:tcPr>
                  <w:tcW w:w="850" w:type="dxa"/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Arial" w:eastAsia="Arial" w:hAnsi="Arial" w:cs="Arial"/>
                      <w:sz w:val="20"/>
                      <w:szCs w:val="20"/>
                      <w:lang w:val="ru" w:eastAsia="ru-RU"/>
                    </w:rPr>
                    <w:lastRenderedPageBreak/>
                    <w:t>93 пар</w:t>
                  </w:r>
                </w:p>
              </w:tc>
            </w:tr>
            <w:tr w:rsidR="00E740A6" w:rsidRPr="00E740A6" w:rsidTr="00E740A6">
              <w:trPr>
                <w:trHeight w:val="2168"/>
              </w:trPr>
              <w:tc>
                <w:tcPr>
                  <w:tcW w:w="205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</w:pPr>
                  <w:proofErr w:type="spellStart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lastRenderedPageBreak/>
                    <w:t>Противоаэрозольное</w:t>
                  </w:r>
                  <w:proofErr w:type="spellEnd"/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 xml:space="preserve"> средство индивидуальной защиты органов дыхания с фильтрующей полумаской</w:t>
                  </w:r>
                </w:p>
              </w:tc>
              <w:tc>
                <w:tcPr>
                  <w:tcW w:w="605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респиратор удобной чашеобразной формы с клапаном выдоха.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плотно </w:t>
                  </w:r>
                  <w:proofErr w:type="gramStart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прилегающий</w:t>
                  </w:r>
                  <w:proofErr w:type="gramEnd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, подходит для большинства типов лиц.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параболический клапан выдоха эффективно отводит тепло и влагу, обеспечивает легкость дыхания.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улучшенный носовой зажим с </w:t>
                  </w:r>
                  <w:proofErr w:type="spellStart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потовпитывающей</w:t>
                  </w:r>
                  <w:proofErr w:type="spellEnd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 прокладкой.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четыре точки крепления резинок.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Степень защиты: FFP2 (до 12 ПДК).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Применяется в условиях высоких температур и повышенной влажности.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Масса: 13 г.</w:t>
                  </w:r>
                </w:p>
              </w:tc>
              <w:tc>
                <w:tcPr>
                  <w:tcW w:w="850" w:type="dxa"/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  <w:t xml:space="preserve">3 </w:t>
                  </w:r>
                  <w:proofErr w:type="spellStart"/>
                  <w:proofErr w:type="gramStart"/>
                  <w:r w:rsidRPr="00E740A6"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E740A6" w:rsidRPr="00E740A6" w:rsidTr="00E740A6">
              <w:trPr>
                <w:trHeight w:val="1685"/>
              </w:trPr>
              <w:tc>
                <w:tcPr>
                  <w:tcW w:w="205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>Каска защитная</w:t>
                  </w:r>
                </w:p>
              </w:tc>
              <w:tc>
                <w:tcPr>
                  <w:tcW w:w="605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Корпус: полипропилен 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Внутренняя оснастка: пластиковый амортизатор, 6 точек крепления.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Диапазон регулировки размеров с 54 по 62.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Вес: 305 гр.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Каска оборудована карманами для крепления </w:t>
                  </w:r>
                  <w:proofErr w:type="spellStart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противошумных</w:t>
                  </w:r>
                  <w:proofErr w:type="spellEnd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 наушников или аналогичного по конструкции защитного экрана. В комплект поставки входит подбородочный ремень, улучшающий фиксацию защитной каски на голове.</w:t>
                  </w:r>
                </w:p>
              </w:tc>
              <w:tc>
                <w:tcPr>
                  <w:tcW w:w="850" w:type="dxa"/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  <w:t xml:space="preserve">3 </w:t>
                  </w:r>
                  <w:proofErr w:type="spellStart"/>
                  <w:proofErr w:type="gramStart"/>
                  <w:r w:rsidRPr="00E740A6"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E740A6" w:rsidRPr="00E740A6" w:rsidTr="00E740A6">
              <w:trPr>
                <w:trHeight w:val="3854"/>
              </w:trPr>
              <w:tc>
                <w:tcPr>
                  <w:tcW w:w="205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>Очки защитные</w:t>
                  </w:r>
                </w:p>
              </w:tc>
              <w:tc>
                <w:tcPr>
                  <w:tcW w:w="605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Очки  плотно прилегающие, современные, комфортные и удобные, с высокой степенью защитных свойств, с панорамным  защитным стеклом из оптически прозрачного поликарбоната </w:t>
                  </w:r>
                  <w:proofErr w:type="spellStart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StrongGlassTM</w:t>
                  </w:r>
                  <w:proofErr w:type="spellEnd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 с двухсторонним суперпрочным, твердым и одновременно </w:t>
                  </w:r>
                  <w:proofErr w:type="spellStart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незапотевающим</w:t>
                  </w:r>
                  <w:proofErr w:type="spellEnd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 покрытием (без потери свойств от времени), увеличивает </w:t>
                  </w:r>
                  <w:proofErr w:type="spellStart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ударопрочность</w:t>
                  </w:r>
                  <w:proofErr w:type="spellEnd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 очков и повышенную защиту от истирания и царапин; внутреннее покрытие от запотевания не истирается при уходе за очками, не растворяется в воде, обеспечивает постоянный эффект </w:t>
                  </w:r>
                  <w:proofErr w:type="spellStart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незапотевания</w:t>
                  </w:r>
                  <w:proofErr w:type="spellEnd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 при экстремальных перепадах температур. Широкая полоса обтюрации. Мягкий корпус из эластичного материала, отличается устойчивостью к воздействию низких/высоких температур в диапазоне от -60</w:t>
                  </w:r>
                  <w:proofErr w:type="gramStart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°С</w:t>
                  </w:r>
                  <w:proofErr w:type="gramEnd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 до +120°С, высоким удельным электрическим сопротивлением и химической стойкостью. Широкая регулируемая </w:t>
                  </w:r>
                  <w:proofErr w:type="spellStart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наголовная</w:t>
                  </w:r>
                  <w:proofErr w:type="spellEnd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 лента, надежно и удобно фиксирует очки на голове пользователя.  Защита от воздействия высокоскоростных летящих частиц со </w:t>
                  </w:r>
                  <w:proofErr w:type="spellStart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среднеэнергетическим</w:t>
                  </w:r>
                  <w:proofErr w:type="spellEnd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 ударом. Очки изготовлены без металлических деталей, из материалов, обладающих идеальными изолирующими свойствами и не проводящими электрический ток.</w:t>
                  </w:r>
                </w:p>
              </w:tc>
              <w:tc>
                <w:tcPr>
                  <w:tcW w:w="850" w:type="dxa"/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  <w:t xml:space="preserve">3 </w:t>
                  </w:r>
                  <w:proofErr w:type="spellStart"/>
                  <w:proofErr w:type="gramStart"/>
                  <w:r w:rsidRPr="00E740A6"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E740A6" w:rsidRPr="00E740A6" w:rsidTr="00E740A6">
              <w:trPr>
                <w:trHeight w:val="1922"/>
              </w:trPr>
              <w:tc>
                <w:tcPr>
                  <w:tcW w:w="205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</w:pPr>
                  <w:r w:rsidRPr="00E740A6">
                    <w:rPr>
                      <w:rFonts w:ascii="Times New Roman" w:eastAsia="Arial" w:hAnsi="Times New Roman" w:cs="Times New Roman"/>
                      <w:sz w:val="20"/>
                      <w:szCs w:val="20"/>
                      <w:highlight w:val="white"/>
                      <w:lang w:val="ru" w:eastAsia="ru-RU"/>
                    </w:rPr>
                    <w:t>Подшлемник под каску</w:t>
                  </w:r>
                </w:p>
              </w:tc>
              <w:tc>
                <w:tcPr>
                  <w:tcW w:w="605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Подшлемник трикотажный </w:t>
                  </w:r>
                  <w:proofErr w:type="gramStart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х/б</w:t>
                  </w:r>
                  <w:proofErr w:type="gramEnd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 xml:space="preserve"> предназначен для защиты от механических воздействий. Используют подшлемник под защитную каску или без неё. Качественный и надежный трикотажный подшлемник — незаменимая вещь для людей многих профессий. Необходимый элемент костюма рабочего, строителя и военных.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Ткань - трикотажное полотно (100% х/б)</w:t>
                  </w:r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Плотность 220 г/м</w:t>
                  </w:r>
                  <w:proofErr w:type="gramStart"/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2</w:t>
                  </w:r>
                  <w:proofErr w:type="gramEnd"/>
                </w:p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Times New Roman" w:eastAsia="Roboto" w:hAnsi="Times New Roman" w:cs="Times New Roman"/>
                      <w:color w:val="0B1118"/>
                      <w:sz w:val="20"/>
                      <w:szCs w:val="20"/>
                      <w:lang w:val="ru" w:eastAsia="ru-RU"/>
                    </w:rPr>
                    <w:t>Размер универсальный</w:t>
                  </w:r>
                </w:p>
              </w:tc>
              <w:tc>
                <w:tcPr>
                  <w:tcW w:w="850" w:type="dxa"/>
                </w:tcPr>
                <w:p w:rsidR="00E740A6" w:rsidRPr="00E740A6" w:rsidRDefault="00E740A6" w:rsidP="00E740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</w:pPr>
                  <w:r w:rsidRPr="00E740A6"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  <w:t xml:space="preserve">3 </w:t>
                  </w:r>
                  <w:proofErr w:type="spellStart"/>
                  <w:proofErr w:type="gramStart"/>
                  <w:r w:rsidRPr="00E740A6">
                    <w:rPr>
                      <w:rFonts w:ascii="Cambria" w:eastAsia="Cambria" w:hAnsi="Cambria" w:cs="Cambria"/>
                      <w:color w:val="0B1118"/>
                      <w:sz w:val="20"/>
                      <w:szCs w:val="20"/>
                      <w:lang w:val="ru" w:eastAsia="ru-RU"/>
                    </w:rPr>
                    <w:t>шт</w:t>
                  </w:r>
                  <w:proofErr w:type="spellEnd"/>
                  <w:proofErr w:type="gramEnd"/>
                </w:p>
              </w:tc>
            </w:tr>
          </w:tbl>
          <w:p w:rsidR="00E740A6" w:rsidRPr="00E740A6" w:rsidRDefault="00E740A6" w:rsidP="00E740A6">
            <w:pPr>
              <w:spacing w:after="0"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E740A6">
              <w:rPr>
                <w:rFonts w:ascii="Times New Roman" w:eastAsia="Times New Roman" w:hAnsi="Times New Roman" w:cs="Times New Roman"/>
                <w:lang w:val="ru" w:eastAsia="ru-RU"/>
              </w:rPr>
              <w:t>Максимальная (предельная) цена договора  не превысит 1 </w:t>
            </w:r>
            <w:r w:rsidRPr="00E740A6">
              <w:rPr>
                <w:rFonts w:ascii="Times New Roman" w:eastAsia="Times New Roman" w:hAnsi="Times New Roman" w:cs="Times New Roman"/>
                <w:lang w:eastAsia="ru-RU"/>
              </w:rPr>
              <w:t>300 000</w:t>
            </w:r>
            <w:r w:rsidRPr="00E740A6">
              <w:rPr>
                <w:rFonts w:ascii="Times New Roman" w:eastAsia="Times New Roman" w:hAnsi="Times New Roman" w:cs="Times New Roman"/>
                <w:lang w:val="ru" w:eastAsia="ru-RU"/>
              </w:rPr>
              <w:t>,</w:t>
            </w:r>
            <w:r w:rsidRPr="00E740A6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E740A6">
              <w:rPr>
                <w:rFonts w:ascii="Times New Roman" w:eastAsia="Times New Roman" w:hAnsi="Times New Roman" w:cs="Times New Roman"/>
                <w:lang w:val="ru" w:eastAsia="ru-RU"/>
              </w:rPr>
              <w:t xml:space="preserve"> руб. без НДС</w:t>
            </w:r>
          </w:p>
          <w:p w:rsidR="00E740A6" w:rsidRPr="00E740A6" w:rsidRDefault="00E740A6" w:rsidP="00E740A6">
            <w:pPr>
              <w:spacing w:after="0"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E740A6">
              <w:rPr>
                <w:rFonts w:ascii="Times New Roman" w:eastAsia="Times New Roman" w:hAnsi="Times New Roman" w:cs="Times New Roman"/>
                <w:lang w:val="ru" w:eastAsia="ru-RU"/>
              </w:rPr>
              <w:t xml:space="preserve">Размерный ряд </w:t>
            </w:r>
            <w:proofErr w:type="gramStart"/>
            <w:r w:rsidRPr="00E740A6">
              <w:rPr>
                <w:rFonts w:ascii="Times New Roman" w:eastAsia="Times New Roman" w:hAnsi="Times New Roman" w:cs="Times New Roman"/>
                <w:lang w:val="ru" w:eastAsia="ru-RU"/>
              </w:rPr>
              <w:t>согласно заявок</w:t>
            </w:r>
            <w:proofErr w:type="gramEnd"/>
            <w:r w:rsidRPr="00E740A6">
              <w:rPr>
                <w:rFonts w:ascii="Times New Roman" w:eastAsia="Times New Roman" w:hAnsi="Times New Roman" w:cs="Times New Roman"/>
                <w:lang w:val="ru" w:eastAsia="ru-RU"/>
              </w:rPr>
              <w:t xml:space="preserve"> Заказчика.</w:t>
            </w:r>
          </w:p>
          <w:p w:rsidR="00E740A6" w:rsidRPr="00E740A6" w:rsidRDefault="00E740A6" w:rsidP="00E740A6">
            <w:pPr>
              <w:spacing w:after="0"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E740A6">
              <w:rPr>
                <w:rFonts w:ascii="Times New Roman" w:eastAsia="Times New Roman" w:hAnsi="Times New Roman" w:cs="Times New Roman"/>
                <w:lang w:val="ru" w:eastAsia="ru-RU"/>
              </w:rPr>
              <w:t>Срок поставки - 4-й кв. 2022г.</w:t>
            </w:r>
          </w:p>
          <w:p w:rsidR="00E740A6" w:rsidRPr="00E740A6" w:rsidRDefault="00E740A6" w:rsidP="00E740A6">
            <w:pPr>
              <w:spacing w:after="0"/>
              <w:rPr>
                <w:rFonts w:ascii="Times New Roman" w:eastAsia="Arial" w:hAnsi="Times New Roman" w:cs="Times New Roman"/>
                <w:lang w:val="ru" w:eastAsia="ru-RU"/>
              </w:rPr>
            </w:pPr>
            <w:r w:rsidRPr="00E740A6">
              <w:rPr>
                <w:rFonts w:ascii="Times New Roman" w:eastAsia="Arial" w:hAnsi="Times New Roman" w:cs="Times New Roman"/>
                <w:lang w:val="ru" w:eastAsia="ru-RU"/>
              </w:rPr>
              <w:t>Нанесение логотипа компании ПАО «</w:t>
            </w:r>
            <w:proofErr w:type="spellStart"/>
            <w:r w:rsidRPr="00E740A6">
              <w:rPr>
                <w:rFonts w:ascii="Times New Roman" w:eastAsia="Arial" w:hAnsi="Times New Roman" w:cs="Times New Roman"/>
                <w:lang w:val="ru" w:eastAsia="ru-RU"/>
              </w:rPr>
              <w:t>Ставропольэнергосбыт</w:t>
            </w:r>
            <w:proofErr w:type="spellEnd"/>
            <w:r w:rsidRPr="00E740A6">
              <w:rPr>
                <w:rFonts w:ascii="Times New Roman" w:eastAsia="Arial" w:hAnsi="Times New Roman" w:cs="Times New Roman"/>
                <w:lang w:val="ru" w:eastAsia="ru-RU"/>
              </w:rPr>
              <w:t>» на обратной стороне курток и костюмов должно быть включено в стоимость спецодежды</w:t>
            </w:r>
          </w:p>
          <w:p w:rsidR="00E740A6" w:rsidRDefault="00E740A6" w:rsidP="006B06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40A6" w:rsidRDefault="00E740A6" w:rsidP="00E740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570" w:rsidRPr="00E740A6" w:rsidRDefault="00E72570" w:rsidP="00E740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6305" w:rsidRPr="00286305" w:rsidRDefault="00286305" w:rsidP="00286305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8630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3.</w:t>
      </w:r>
      <w:r w:rsidRPr="00286305">
        <w:rPr>
          <w:rFonts w:ascii="Calibri" w:eastAsia="Calibri" w:hAnsi="Calibri" w:cs="Times New Roman"/>
          <w:b/>
          <w:sz w:val="32"/>
          <w:szCs w:val="32"/>
        </w:rPr>
        <w:t xml:space="preserve"> </w:t>
      </w:r>
      <w:r w:rsidRPr="0028630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Порядок проведения запроса цен и участия в нем, а также инструкции по подготовке Предложений</w:t>
      </w:r>
    </w:p>
    <w:p w:rsidR="00286305" w:rsidRPr="00286305" w:rsidRDefault="00286305" w:rsidP="00286305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6305" w:rsidRPr="002714BC" w:rsidRDefault="00286305" w:rsidP="00286305">
      <w:pPr>
        <w:numPr>
          <w:ilvl w:val="0"/>
          <w:numId w:val="1"/>
        </w:numPr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поставки вышеуказанной продукции </w:t>
      </w:r>
      <w:r w:rsidR="00933AD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оставщики должны обеспечить следующие сопутствующие услуги: доставка продукции до склада </w:t>
      </w:r>
      <w:r w:rsidR="00933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Покупателя 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транспортом поставщика в течение 14 дней с момента внесения </w:t>
      </w:r>
      <w:r w:rsidR="008341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оплаты, а также выгрузка на склад </w:t>
      </w:r>
      <w:r w:rsidR="00933AD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окупателя силами </w:t>
      </w:r>
      <w:r w:rsidR="00933AD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оставщика.</w:t>
      </w:r>
    </w:p>
    <w:p w:rsidR="00286305" w:rsidRPr="002714BC" w:rsidRDefault="00286305" w:rsidP="00286305">
      <w:pPr>
        <w:numPr>
          <w:ilvl w:val="0"/>
          <w:numId w:val="1"/>
        </w:numPr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Нанесение логотипа компании ПАО «</w:t>
      </w:r>
      <w:proofErr w:type="spellStart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Ставропольэнергосбыт</w:t>
      </w:r>
      <w:proofErr w:type="spellEnd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обратной стороне курток и костюмов должно быть включено в стоимость спецодежды.</w:t>
      </w:r>
    </w:p>
    <w:p w:rsidR="00286305" w:rsidRPr="002714BC" w:rsidRDefault="00933ADA" w:rsidP="00286305">
      <w:pPr>
        <w:numPr>
          <w:ilvl w:val="0"/>
          <w:numId w:val="1"/>
        </w:numPr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поставки 4 кв. 20</w:t>
      </w:r>
      <w:r w:rsidR="00EA253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B06F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86305"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Продукция должна быть сертифицирована.</w:t>
      </w:r>
    </w:p>
    <w:p w:rsidR="00286305" w:rsidRPr="002714BC" w:rsidRDefault="00286305" w:rsidP="00286305">
      <w:pPr>
        <w:numPr>
          <w:ilvl w:val="0"/>
          <w:numId w:val="1"/>
        </w:numPr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постав</w:t>
      </w:r>
      <w:r w:rsidR="00933ADA">
        <w:rPr>
          <w:rFonts w:ascii="Times New Roman" w:eastAsia="Times New Roman" w:hAnsi="Times New Roman" w:cs="Times New Roman"/>
          <w:sz w:val="24"/>
          <w:szCs w:val="24"/>
          <w:lang w:eastAsia="ru-RU"/>
        </w:rPr>
        <w:t>ляемого по настоящему договору т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овара производится Покупателем путем перечисления денежных средств на расчетный счет Поставщика в размере 100% предоплаты на основании выставленного счета. </w:t>
      </w:r>
    </w:p>
    <w:p w:rsidR="00286305" w:rsidRPr="002714BC" w:rsidRDefault="00286305" w:rsidP="00286305">
      <w:pPr>
        <w:numPr>
          <w:ilvl w:val="0"/>
          <w:numId w:val="1"/>
        </w:numPr>
        <w:autoSpaceDE w:val="0"/>
        <w:autoSpaceDN w:val="0"/>
        <w:spacing w:before="60" w:after="0" w:line="240" w:lineRule="auto"/>
        <w:ind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Ref57581655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имеет право подать только одно предложение. В случае подачи поставщиком нескольких предложений все они будут отклонены без рассмотрения по существу.</w:t>
      </w:r>
      <w:bookmarkEnd w:id="5"/>
    </w:p>
    <w:p w:rsidR="00286305" w:rsidRPr="002714BC" w:rsidRDefault="00286305" w:rsidP="00286305">
      <w:pPr>
        <w:numPr>
          <w:ilvl w:val="0"/>
          <w:numId w:val="1"/>
        </w:numPr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(пре</w:t>
      </w:r>
      <w:r w:rsidR="008C58F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дельная) цена договора  составляет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06F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740A6">
        <w:rPr>
          <w:rFonts w:ascii="Times New Roman" w:eastAsia="Times New Roman" w:hAnsi="Times New Roman" w:cs="Times New Roman"/>
          <w:sz w:val="24"/>
          <w:szCs w:val="24"/>
          <w:lang w:eastAsia="ru-RU"/>
        </w:rPr>
        <w:t> 300 000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933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НДС.</w:t>
      </w:r>
    </w:p>
    <w:p w:rsidR="00286305" w:rsidRPr="002714BC" w:rsidRDefault="00286305" w:rsidP="00286305">
      <w:pPr>
        <w:numPr>
          <w:ilvl w:val="0"/>
          <w:numId w:val="1"/>
        </w:numPr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цены в предложении должны включать все налоги и другие обязательные платежи, стоимость всех сопутствующих услуг (нанесение логотипа, доставка до склада покупателя и выгрузка), а также все скидки, предлагаемые поставщиком.</w:t>
      </w:r>
    </w:p>
    <w:p w:rsidR="00286305" w:rsidRPr="002714BC" w:rsidRDefault="00286305" w:rsidP="00286305">
      <w:pPr>
        <w:numPr>
          <w:ilvl w:val="0"/>
          <w:numId w:val="1"/>
        </w:numPr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должно быть подано на русском языке. Все цены должны быть выражены в российских рублях.</w:t>
      </w:r>
    </w:p>
    <w:p w:rsidR="00286305" w:rsidRDefault="00286305" w:rsidP="00286305">
      <w:pPr>
        <w:numPr>
          <w:ilvl w:val="0"/>
          <w:numId w:val="1"/>
        </w:numPr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принимаются с 10</w:t>
      </w:r>
      <w:r w:rsidRPr="002714B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00   </w:t>
      </w:r>
      <w:r w:rsidR="00E740A6">
        <w:rPr>
          <w:rFonts w:ascii="Times New Roman" w:eastAsia="Times New Roman" w:hAnsi="Times New Roman" w:cs="Times New Roman"/>
          <w:sz w:val="24"/>
          <w:szCs w:val="24"/>
          <w:lang w:eastAsia="ru-RU"/>
        </w:rPr>
        <w:t>02.11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EA253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B06F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до 10</w:t>
      </w:r>
      <w:r w:rsidRPr="002714B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00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московскому времени </w:t>
      </w:r>
      <w:r w:rsidR="00E740A6">
        <w:rPr>
          <w:rFonts w:ascii="Times New Roman" w:eastAsia="Times New Roman" w:hAnsi="Times New Roman" w:cs="Times New Roman"/>
          <w:sz w:val="24"/>
          <w:szCs w:val="24"/>
          <w:lang w:eastAsia="ru-RU"/>
        </w:rPr>
        <w:t>10.11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EA253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B06F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 письменной форме в запечатанном конверте по адресу </w:t>
      </w:r>
      <w:r w:rsidR="00933AD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должно содержать:</w:t>
      </w:r>
    </w:p>
    <w:p w:rsidR="00EF6095" w:rsidRDefault="00D07067" w:rsidP="00D07067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72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F6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исьмо о подаче оферты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="00EF609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раздела</w:t>
      </w:r>
      <w:proofErr w:type="gramEnd"/>
      <w:r w:rsidR="00EF6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настоящей документации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F60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7067" w:rsidRPr="002714BC" w:rsidRDefault="00D07067" w:rsidP="00D07067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коммерческое предложение о функциональных характеристиках (потребительских свойствах) и качественных характеристиках товара (марка, производитель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состав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), о качестве работ, услуг и иные предложения об условиях исполнения договора, в том числе предложение о цене договора, о цене единицы продукции (Проект договора ниже по тексту);</w:t>
      </w:r>
    </w:p>
    <w:p w:rsidR="00286305" w:rsidRPr="002714BC" w:rsidRDefault="00286305" w:rsidP="00286305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телефона;</w:t>
      </w:r>
      <w:proofErr w:type="gramEnd"/>
    </w:p>
    <w:p w:rsidR="00E72570" w:rsidRDefault="00286305" w:rsidP="00286305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72570" w:rsidRPr="00E725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полученную не ранее чем за шесть месяцев до дня размещения на официальном сайте закупок извещения  о проведения процедуры закупки выписку из единого государственного реестра юридических лиц или заверенную копию такой выписки (нотариально или печатью организации и штампом «Копия верна» с подписью руководителя) (для юридических лиц), полученную не ранее чем за шесть месяцев до дня размещения на официальном сайте закупок извещения</w:t>
      </w:r>
      <w:proofErr w:type="gramEnd"/>
      <w:r w:rsidR="00E72570" w:rsidRPr="00E72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72570" w:rsidRPr="00E72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проведения процедуры закупки выписку из единого государственного реестра индивидуальных предпринимателей или заверенную копию такой выписки (нотариально или штампом «Копия верна» с подписью руководителя) (для индивидуальных предпринимателей),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</w:t>
      </w:r>
      <w:r w:rsidR="00E72570" w:rsidRPr="00E725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законодательством соответствующего</w:t>
      </w:r>
      <w:proofErr w:type="gramEnd"/>
      <w:r w:rsidR="00E72570" w:rsidRPr="00E72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государства (для иностранных лиц), полученные не ранее чем за шесть месяцев до дня размещения на официальном сайте закупок извещения о проведения процедуры закупки;</w:t>
      </w:r>
    </w:p>
    <w:p w:rsidR="00286305" w:rsidRPr="002714BC" w:rsidRDefault="00286305" w:rsidP="00286305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подтверждающий полномочия лица на осуществление действий от имени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и лица, выступающего на стороне участника закупки без доверенности (далее для целей настоящего раздела - руководитель).</w:t>
      </w:r>
      <w:proofErr w:type="gramEnd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</w:t>
      </w:r>
      <w:proofErr w:type="gramStart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от имени юридического лица действует иное лицо, заявка на участие должна содержать также соответствующую доверенность, заверенную печатью и подписанную руководителем юридического лица или уполномоченным этим руководителем лицом, либо нотариально заверенную копию такой доверенности. В случае</w:t>
      </w:r>
      <w:proofErr w:type="gramStart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указанная доверенность подписана лицом, уполномоченным руководителем, заявка на участие должна содержать также документ, подтверждающий полномочия такого лица;</w:t>
      </w:r>
    </w:p>
    <w:p w:rsidR="00286305" w:rsidRPr="002714BC" w:rsidRDefault="00286305" w:rsidP="00286305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заверенные контрагентом копии учредительных документов (Устав, свидетельство о регистрации)  с изменениями и дополнениями – для юридических лиц;</w:t>
      </w:r>
    </w:p>
    <w:p w:rsidR="00286305" w:rsidRPr="002714BC" w:rsidRDefault="00286305" w:rsidP="00286305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заверенную контрагентом копию свидетельства о внесении записи в единый государственный реестр юридических лиц – для юридических лиц,  в единый государственный реестр индивидуальных предпринимателей – для индивидуальных предпринимателей;</w:t>
      </w:r>
    </w:p>
    <w:p w:rsidR="00286305" w:rsidRPr="002714BC" w:rsidRDefault="00286305" w:rsidP="00286305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заверенную контрагентом копию свидетельства о постановке на налоговой учет; </w:t>
      </w:r>
      <w:proofErr w:type="gramEnd"/>
    </w:p>
    <w:p w:rsidR="00286305" w:rsidRPr="002714BC" w:rsidRDefault="00286305" w:rsidP="00286305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заверенную контрагентом копию лицензии на определенный вид деятельности (при необходимости);</w:t>
      </w:r>
    </w:p>
    <w:p w:rsidR="00286305" w:rsidRPr="002714BC" w:rsidRDefault="00286305" w:rsidP="00286305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участие, обеспечения исполнения договора</w:t>
      </w:r>
      <w:proofErr w:type="gramEnd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крупной сделкой;</w:t>
      </w:r>
    </w:p>
    <w:p w:rsidR="00286305" w:rsidRPr="002714BC" w:rsidRDefault="00D07067" w:rsidP="00286305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86305"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копии документов, подтверждающих соответствие продукции требованиям, установленным в соответствии с законодательством Российской Федерации, если в соответствии с законодательством Российской Федерации установлены требования к такой продукции (копии сертификатов соответствия, деклараций о соответствии, санитарно-эпидемиологических заключений, регистрационных удостоверений и т.п.).</w:t>
      </w:r>
      <w:proofErr w:type="gramEnd"/>
    </w:p>
    <w:p w:rsidR="00286305" w:rsidRPr="002714BC" w:rsidRDefault="00F712B4" w:rsidP="00286305">
      <w:pPr>
        <w:numPr>
          <w:ilvl w:val="0"/>
          <w:numId w:val="1"/>
        </w:numPr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</w:t>
      </w:r>
      <w:r w:rsidR="00286305"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до </w:t>
      </w:r>
      <w:r w:rsidR="00E740A6">
        <w:rPr>
          <w:rFonts w:ascii="Times New Roman" w:eastAsia="Times New Roman" w:hAnsi="Times New Roman" w:cs="Times New Roman"/>
          <w:sz w:val="24"/>
          <w:szCs w:val="24"/>
          <w:lang w:eastAsia="ru-RU"/>
        </w:rPr>
        <w:t>11.11</w:t>
      </w:r>
      <w:r w:rsidR="00C43342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EA253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B06F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86305"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определит Победителя. Критериями для определения Победителя будет являться качество и цена предлагаемой продукции при условии соответствия самого предложения и предлагаемой продукции условиям настоящего запроса цен.</w:t>
      </w:r>
    </w:p>
    <w:p w:rsidR="00286305" w:rsidRPr="002714BC" w:rsidRDefault="00286305" w:rsidP="00286305">
      <w:pPr>
        <w:numPr>
          <w:ilvl w:val="0"/>
          <w:numId w:val="1"/>
        </w:numPr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10 дней после определения Победителя </w:t>
      </w:r>
      <w:r w:rsidR="00F712B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уведомит его об этом и подпишет Договор поставки вышеуказанной продукции на условиях настоящего запроса цен и предложения Победителя.</w:t>
      </w:r>
    </w:p>
    <w:p w:rsidR="00286305" w:rsidRPr="002714BC" w:rsidRDefault="00286305" w:rsidP="00286305">
      <w:pPr>
        <w:numPr>
          <w:ilvl w:val="0"/>
          <w:numId w:val="1"/>
        </w:numPr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запрос цен не является офертой или публичной офертой </w:t>
      </w:r>
      <w:r w:rsidR="00F712B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Данная процедура запроса цен не является процедурой проведения конкурса. </w:t>
      </w:r>
      <w:r w:rsidR="00F712B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отказаться от всех полученных предложений по любой причине или прекратить процедуру запроса цен за один день до окончания приема предложений, не неся при этом никакой ответственности.</w:t>
      </w:r>
    </w:p>
    <w:p w:rsidR="00286305" w:rsidRPr="002714BC" w:rsidRDefault="00286305" w:rsidP="00286305">
      <w:pPr>
        <w:keepNext/>
        <w:keepLines/>
        <w:pageBreakBefore/>
        <w:suppressAutoHyphens/>
        <w:spacing w:before="480" w:after="240" w:line="240" w:lineRule="auto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lastRenderedPageBreak/>
        <w:t xml:space="preserve">                     4.   </w:t>
      </w:r>
      <w:bookmarkStart w:id="6" w:name="_Ref96666405"/>
      <w:bookmarkStart w:id="7" w:name="_Toc96667028"/>
      <w:bookmarkStart w:id="8" w:name="_Toc98251287"/>
      <w:bookmarkStart w:id="9" w:name="_Ref55280359"/>
      <w:bookmarkStart w:id="10" w:name="_Toc55285360"/>
      <w:bookmarkStart w:id="11" w:name="_Toc55305377"/>
      <w:bookmarkStart w:id="12" w:name="_Toc57314628"/>
      <w:bookmarkStart w:id="13" w:name="_Toc69728953"/>
      <w:bookmarkStart w:id="14" w:name="ДОГОВОР"/>
      <w:r w:rsidRPr="002714BC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Проект договор</w:t>
      </w:r>
      <w:bookmarkEnd w:id="6"/>
      <w:bookmarkEnd w:id="7"/>
      <w:bookmarkEnd w:id="8"/>
      <w:r w:rsidRPr="002714BC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а поставки  №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г. Ессентуки</w:t>
      </w: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«____»___________ 20</w:t>
      </w:r>
      <w:r w:rsidR="00EA25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 г.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pacing w:val="-2"/>
          <w:sz w:val="24"/>
          <w:szCs w:val="24"/>
          <w:lang w:eastAsia="ru-RU"/>
        </w:rPr>
      </w:pPr>
      <w:r w:rsidRPr="002714BC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tab/>
      </w:r>
      <w:r w:rsidRPr="002714BC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ab/>
      </w:r>
      <w:proofErr w:type="gramStart"/>
      <w:r w:rsidRPr="002714BC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ПАО «</w:t>
      </w:r>
      <w:proofErr w:type="spellStart"/>
      <w:r w:rsidRPr="002714BC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Ставропольэнергосбыт</w:t>
      </w:r>
      <w:proofErr w:type="spellEnd"/>
      <w:r w:rsidRPr="002714BC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», именуемое в дальнейшем «Покупатель» </w:t>
      </w:r>
      <w:r w:rsidR="00C36A61" w:rsidRPr="00C36A61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в лице исполнительного директора </w:t>
      </w:r>
      <w:proofErr w:type="spellStart"/>
      <w:r w:rsidR="00C36A61" w:rsidRPr="00C36A61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Салпагарова</w:t>
      </w:r>
      <w:proofErr w:type="spellEnd"/>
      <w:r w:rsidR="00C36A61" w:rsidRPr="00C36A61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Игоря Борисовича, действующего на основании доверенности от 30.09.2021 г. (зарегистрирована в реестре за № 26/118-н/26-2021-7-738), удостоверенной нотариусом </w:t>
      </w:r>
      <w:proofErr w:type="spellStart"/>
      <w:r w:rsidR="00C36A61" w:rsidRPr="00C36A61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Ессентукского</w:t>
      </w:r>
      <w:proofErr w:type="spellEnd"/>
      <w:r w:rsidR="00C36A61" w:rsidRPr="00C36A61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городского нотариального округа Ставропольского края Российской Федерации Созоновым Л.А.,</w:t>
      </w:r>
      <w:r w:rsidR="00C43342" w:rsidRPr="00C43342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</w:t>
      </w:r>
      <w:r w:rsidRPr="002714BC"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  <w:t xml:space="preserve"> и ------------------------------</w:t>
      </w:r>
      <w:r w:rsidRPr="002714BC">
        <w:rPr>
          <w:rFonts w:ascii="Times New Roman" w:eastAsia="Times New Roman" w:hAnsi="Times New Roman" w:cs="Arial"/>
          <w:color w:val="000000"/>
          <w:spacing w:val="5"/>
          <w:sz w:val="24"/>
          <w:szCs w:val="24"/>
          <w:lang w:eastAsia="ru-RU"/>
        </w:rPr>
        <w:t xml:space="preserve"> именуемое в дальнейшем «Поставщик», в лице --------------------------- </w:t>
      </w:r>
      <w:r w:rsidRPr="002714BC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действующего на основании ---------------------------- с другой стороны</w:t>
      </w:r>
      <w:r w:rsidRPr="002714BC"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  <w:t xml:space="preserve">, заключили настоящий </w:t>
      </w:r>
      <w:r w:rsidRPr="002714BC">
        <w:rPr>
          <w:rFonts w:ascii="Times New Roman" w:eastAsia="Times New Roman" w:hAnsi="Times New Roman" w:cs="Arial"/>
          <w:color w:val="000000"/>
          <w:spacing w:val="-2"/>
          <w:sz w:val="24"/>
          <w:szCs w:val="24"/>
          <w:lang w:eastAsia="ru-RU"/>
        </w:rPr>
        <w:t>договор о нижеследующем:</w:t>
      </w:r>
      <w:proofErr w:type="gramEnd"/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ПРЕДМЕТ ДОГОВОРА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286305" w:rsidRPr="002714BC" w:rsidRDefault="00286305" w:rsidP="00286305">
      <w:pPr>
        <w:shd w:val="clear" w:color="auto" w:fill="FFFFFF"/>
        <w:tabs>
          <w:tab w:val="left" w:pos="461"/>
        </w:tabs>
        <w:spacing w:before="154"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2714B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Поставщик в течение срока действия настоящего Договора обязуется поставить 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 материалы по Технике Безопасности и Охране Труда (далее - товар) в количестве и ассортименте, соответствующем заявке Покупателя, а Покупатель обязуется принять и произвести оплату за товар на условиях, определенных настоящим договором.</w:t>
      </w:r>
    </w:p>
    <w:p w:rsidR="00286305" w:rsidRPr="002714BC" w:rsidRDefault="00286305" w:rsidP="00286305">
      <w:pPr>
        <w:shd w:val="clear" w:color="auto" w:fill="FFFFFF"/>
        <w:tabs>
          <w:tab w:val="left" w:pos="4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Номенклатура, цена и объемы поставляемого товара, указаны в приложении № 1 к настоящему договору. </w:t>
      </w:r>
      <w:bookmarkStart w:id="15" w:name="_Ref79393526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осуществляется на склад Покупателя по адресу: г. Е</w:t>
      </w:r>
      <w:r w:rsidR="00F712B4">
        <w:rPr>
          <w:rFonts w:ascii="Times New Roman" w:eastAsia="Times New Roman" w:hAnsi="Times New Roman" w:cs="Times New Roman"/>
          <w:sz w:val="24"/>
          <w:szCs w:val="24"/>
          <w:lang w:eastAsia="ru-RU"/>
        </w:rPr>
        <w:t>ссентуки, ул. Большевистская 59а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bookmarkEnd w:id="15"/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УСЛОВИЯ ПОСТАВКИ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2.1. Поставщик поставляет товар в течение 14 (четырнадцати) дней с момента поступления денежных сре</w:t>
      </w:r>
      <w:proofErr w:type="gramStart"/>
      <w:r w:rsidRPr="002714B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дств в р</w:t>
      </w:r>
      <w:proofErr w:type="gramEnd"/>
      <w:r w:rsidRPr="002714B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азмере 100% общей суммы договора на расчетный счет Поставщика</w:t>
      </w:r>
      <w:r w:rsidRPr="002714B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.</w:t>
      </w:r>
    </w:p>
    <w:p w:rsidR="00286305" w:rsidRPr="002714BC" w:rsidRDefault="00286305" w:rsidP="002863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2.2. 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осуществляется транспортом Поставщика и выгрузка силами Поставщика на склад Покупателя по адресу: Ставропольский край, </w:t>
      </w:r>
      <w:r w:rsidRPr="002714B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г. Ессентуки,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 Большевистская, 59 а, </w:t>
      </w:r>
      <w:r w:rsidRPr="002714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в упаковке, обеспечивающей ее сохранность </w:t>
      </w: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при транспортировке и хранении.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2.3. Одновременно с Товаром Поставщик передает Покупателю документы, надлежащим образом </w:t>
      </w: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подтверждающие качество, комплектность и безопасность Товара (сертификаты соответствия ГОСТа и ТУ).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2.4. Прием Товара по количеству и качеству производится с участием представителя Покупателя </w:t>
      </w: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 оформляется накладной (</w:t>
      </w:r>
      <w:r w:rsidR="004F66A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УПД</w:t>
      </w: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).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2.5. Право собственности на Товар переходит к</w:t>
      </w:r>
      <w:r w:rsidRPr="002714BC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eastAsia="ru-RU"/>
        </w:rPr>
        <w:t xml:space="preserve"> </w:t>
      </w:r>
      <w:r w:rsidRPr="002714B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Покупателю с момента получения Товара в месте </w:t>
      </w: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нахождения Покупателя.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</w:p>
    <w:p w:rsidR="00286305" w:rsidRPr="002714BC" w:rsidRDefault="00286305" w:rsidP="00286305">
      <w:pPr>
        <w:numPr>
          <w:ilvl w:val="0"/>
          <w:numId w:val="3"/>
        </w:num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СТОИМОСТЬ ТОВАРА И ПОРЯДОК РАСЧЕТОВ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3.1. </w:t>
      </w:r>
      <w:proofErr w:type="gramStart"/>
      <w:r w:rsidRPr="002714B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Поставка Товара осуществляется по ценам, указанным в Спецификации цен на материалы по ТБ и ОТ </w:t>
      </w:r>
      <w:r w:rsidR="000E3D3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согласно коммерческому предложению </w:t>
      </w:r>
      <w:r w:rsidRPr="002714B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(Приложении №1 к Договору), являющимся неотъемлемой частью настоящего договора.</w:t>
      </w:r>
      <w:proofErr w:type="gramEnd"/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3.2. Общая сумма договора составляет ----------------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3.3. В день поставки Товара Поставщик предоставляет Покупателю товарную накладную и счет-фактуру по </w:t>
      </w: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установленной форме.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3.4. Оплата поставляемой по настоящему договору продукции производится Покупателем путем </w:t>
      </w:r>
      <w:r w:rsidRPr="002714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перечисления денежных сре</w:t>
      </w:r>
      <w:proofErr w:type="gramStart"/>
      <w:r w:rsidRPr="002714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дств в р</w:t>
      </w:r>
      <w:proofErr w:type="gramEnd"/>
      <w:r w:rsidRPr="002714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азмере 100% предоплаты на расчетный счет Поставщика в течение 3 банковских дней с момента выставления счета. 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23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lastRenderedPageBreak/>
        <w:tab/>
        <w:t>4. ПРАВА И ОБЯЗАННОСТИ СТОРОН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4.1</w:t>
      </w:r>
      <w:r w:rsidRPr="002714BC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. </w:t>
      </w:r>
      <w:r w:rsidRPr="002714B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Поставщик обязан: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4.1.1. Передать Покупателю Товар в количестве и ассортименте, предусмотренном согласованном </w:t>
      </w: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сторонами счете.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4.1.2. Передать Покупателю Товар, качество и комплектность которого соответствуют условиям его </w:t>
      </w:r>
      <w:r w:rsidRPr="002714B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эксплуатации и хранения.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4.1.3. Передать Покупателю Товар свободным от прав третьих лиц.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4.2. </w:t>
      </w:r>
      <w:r w:rsidRPr="002714B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Права Поставщика: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4.2.1. В случае, когда Покупатель в нарушение</w:t>
      </w:r>
      <w:r w:rsidRPr="002714BC">
        <w:rPr>
          <w:rFonts w:ascii="Times New Roman" w:eastAsia="Times New Roman" w:hAnsi="Times New Roman" w:cs="Times New Roman"/>
          <w:bCs/>
          <w:color w:val="000000"/>
          <w:spacing w:val="8"/>
          <w:sz w:val="24"/>
          <w:szCs w:val="24"/>
          <w:lang w:eastAsia="ru-RU"/>
        </w:rPr>
        <w:t xml:space="preserve"> </w:t>
      </w:r>
      <w:r w:rsidRPr="002714BC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закона или Договора не принимает Товар или </w:t>
      </w:r>
      <w:r w:rsidRPr="002714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отказывается его принять, Поставщик вправе потребовать от Покупателя принять Товар либо </w:t>
      </w: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отказаться от исполнения Договора.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4.3</w:t>
      </w:r>
      <w:r w:rsidRPr="002714BC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 xml:space="preserve">. </w:t>
      </w:r>
      <w:r w:rsidRPr="002714B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Покупатель обязан: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4.3.1. Совершить все необходимые действия, обеспечивающие принятие Товара, поставленного в соответствии с настоящим Договором.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4.3.2.Осуществить проверку при приемке Товара по количеству, качеству и ассортименту, составить и </w:t>
      </w: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подписать соответствующие документы (Акты приема-передачи, накладные).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4.3.3. Оплатить Товар в порядке и в сроки, предусмотренные Разделом №3 настоящего Договора.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eastAsia="ru-RU"/>
        </w:rPr>
        <w:t xml:space="preserve">4.4. </w:t>
      </w:r>
      <w:r w:rsidRPr="002714B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Покупатель вправе: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4.4.1. Если Покупателю передан Товар ненадлежащего качества, то есть Товар не соответствующий </w:t>
      </w: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 настоящего Договора о качестве, он вправе потребовать от Поставщика: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-соразмерного уменьшения покупной цены;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-безвозмездного устранения недостатков Товара в разумный срок;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-возмещения своих расходов на устранение недостатков Товара;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за исключением случая, когда Поставщик, получивший уведомление Покупателя о недостатках </w:t>
      </w: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Товара, в согласованные сторонами сроки заменит поставленные Товары Товарами надлежащего </w:t>
      </w:r>
      <w:r w:rsidRPr="002714B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качества.</w:t>
      </w:r>
    </w:p>
    <w:p w:rsidR="00286305" w:rsidRPr="002714BC" w:rsidRDefault="00286305" w:rsidP="00286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4.4.2. Отказаться от принятия и оплаты товара ненадлежащего качества, а так же упакованного ненадлежащим образом.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u-RU"/>
        </w:rPr>
        <w:t xml:space="preserve">5. </w:t>
      </w:r>
      <w:r w:rsidRPr="002714B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ОТВЕТСТВЕННОСТЬ СТОРОН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</w:t>
      </w:r>
      <w:r w:rsidRPr="00271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неисполнение либо ненадлежащее исполнение обязательств по настоящему Договору стороны </w:t>
      </w: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несут ответственность в соответствии с действующим законодательством РФ.</w:t>
      </w:r>
    </w:p>
    <w:p w:rsidR="00286305" w:rsidRPr="002714BC" w:rsidRDefault="00286305" w:rsidP="0028630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5.2. </w:t>
      </w: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сроков поставки товара Поставщик платит Покупателю неустойку в размере 0,1% от общей стоимости товара за каждый день просрочки.</w:t>
      </w:r>
    </w:p>
    <w:p w:rsidR="00286305" w:rsidRPr="002714BC" w:rsidRDefault="00286305" w:rsidP="002863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>6. СРОК ДЕЙСТВИЯ ДОГОВОРА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</w:pPr>
    </w:p>
    <w:p w:rsidR="00286305" w:rsidRPr="002714BC" w:rsidRDefault="00286305" w:rsidP="0028630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Настоящий Договор вступает в силу с момента его подписания сторонами и действует до полного исполнения взятых на себя обязатель</w:t>
      </w:r>
      <w:proofErr w:type="gramStart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Ст</w:t>
      </w:r>
      <w:proofErr w:type="gramEnd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оронами.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6.2.Настоящий </w:t>
      </w:r>
      <w:proofErr w:type="gramStart"/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</w:t>
      </w:r>
      <w:proofErr w:type="gramEnd"/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быть расторгнут в случаях, предусмотренных действующим законодательством РФ. 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6.3. В случае расторжения настоящего Договора все финансовые обязательства сторон, возникшие до </w:t>
      </w: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 расторжения Договора, подлежат исполнению.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ЗАКЛЮЧИТЕЛЬНЫЕ ПОЛОЖЕНИЯ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7.1.</w:t>
      </w:r>
      <w:r w:rsidRPr="002714B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По всем вопросам, неурегулированным настоящим договором, стороны руководствуются </w:t>
      </w: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действующим законодательством.</w:t>
      </w:r>
    </w:p>
    <w:p w:rsidR="00286305" w:rsidRPr="002714BC" w:rsidRDefault="00286305" w:rsidP="002863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</w:t>
      </w:r>
      <w:r w:rsidRPr="002714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споры и разногласия из Договора подлежат окончательному разрешению в Арбитражном Суде Ставропольского края.</w:t>
      </w:r>
    </w:p>
    <w:p w:rsidR="00286305" w:rsidRPr="002714BC" w:rsidRDefault="00286305" w:rsidP="002863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7.3. Любые изменения и дополнения к настоящему договору действительны лишь при условии, что они совершены в письменной форме и подписаны полномочными представителями сторон. </w:t>
      </w:r>
      <w:r w:rsidRPr="002714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Договор составлен в 2-х экземплярах, имеющих одинаковую юридическую силу, по одному для </w:t>
      </w:r>
      <w:r w:rsidRPr="002714B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каждой из сторон.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8. АДРЕСА И РЕКВИЗИТЫ СТОРОН</w:t>
      </w:r>
    </w:p>
    <w:p w:rsidR="00286305" w:rsidRPr="002714BC" w:rsidRDefault="00286305" w:rsidP="00286305">
      <w:pPr>
        <w:spacing w:after="293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20"/>
        <w:gridCol w:w="374"/>
        <w:gridCol w:w="4685"/>
      </w:tblGrid>
      <w:tr w:rsidR="00286305" w:rsidRPr="002714BC" w:rsidTr="00286305">
        <w:trPr>
          <w:trHeight w:hRule="exact" w:val="288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«Покупатель»</w:t>
            </w:r>
          </w:p>
        </w:tc>
        <w:tc>
          <w:tcPr>
            <w:tcW w:w="3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«Поставщик»</w:t>
            </w:r>
          </w:p>
        </w:tc>
      </w:tr>
      <w:tr w:rsidR="00286305" w:rsidRPr="002714BC" w:rsidTr="00286305">
        <w:trPr>
          <w:trHeight w:hRule="exact" w:val="288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адрес: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F712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3576</w:t>
            </w:r>
            <w:r w:rsidR="00F71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Ставропольский край,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г. Ессентуки,</w:t>
            </w: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</w:t>
            </w:r>
            <w:proofErr w:type="gramStart"/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Большевистская</w:t>
            </w:r>
            <w:proofErr w:type="gramEnd"/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59 а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(87934) 4-26-80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факс. (87934) 4-26-79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E740A6" w:rsidTr="00286305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info@staves.ru 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286305" w:rsidRPr="002714BC" w:rsidTr="00286305">
        <w:trPr>
          <w:trHeight w:hRule="exact" w:val="259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www.staves.ru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69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4BC">
              <w:rPr>
                <w:rFonts w:ascii="Times New Roman" w:eastAsia="Calibri" w:hAnsi="Times New Roman" w:cs="Times New Roman"/>
                <w:sz w:val="24"/>
                <w:szCs w:val="24"/>
              </w:rPr>
              <w:t>ОГРН 1052600222927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69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6102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4BC">
              <w:rPr>
                <w:rFonts w:ascii="Times New Roman" w:eastAsia="Calibri" w:hAnsi="Times New Roman" w:cs="Times New Roman"/>
                <w:sz w:val="24"/>
                <w:szCs w:val="24"/>
              </w:rPr>
              <w:t>ИНН/КПП 2626033550/</w:t>
            </w:r>
            <w:r w:rsidR="00610251">
              <w:rPr>
                <w:rFonts w:ascii="Times New Roman" w:eastAsia="Calibri" w:hAnsi="Times New Roman" w:cs="Times New Roman"/>
                <w:sz w:val="24"/>
                <w:szCs w:val="24"/>
              </w:rPr>
              <w:t>785150001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286305" w:rsidRPr="002714BC" w:rsidTr="00286305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F712B4" w:rsidP="002863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2B4">
              <w:rPr>
                <w:rFonts w:ascii="Times New Roman" w:eastAsia="Calibri" w:hAnsi="Times New Roman" w:cs="Times New Roman"/>
                <w:sz w:val="24"/>
                <w:szCs w:val="24"/>
              </w:rPr>
              <w:t>к/с 30101810907020000615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714BC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2714BC">
              <w:rPr>
                <w:rFonts w:ascii="Times New Roman" w:eastAsia="Calibri" w:hAnsi="Times New Roman" w:cs="Times New Roman"/>
                <w:sz w:val="24"/>
                <w:szCs w:val="24"/>
              </w:rPr>
              <w:t>/с 40702810560090101705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Ставропольское отделение №5230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4BC">
              <w:rPr>
                <w:rFonts w:ascii="Times New Roman" w:eastAsia="Calibri" w:hAnsi="Times New Roman" w:cs="Times New Roman"/>
                <w:sz w:val="24"/>
                <w:szCs w:val="24"/>
              </w:rPr>
              <w:t>ПАО Сбербанк г. Ставрополь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610251" w:rsidRDefault="00F712B4" w:rsidP="00286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251">
              <w:rPr>
                <w:rFonts w:ascii="Times New Roman" w:hAnsi="Times New Roman" w:cs="Times New Roman"/>
                <w:sz w:val="24"/>
                <w:szCs w:val="24"/>
              </w:rPr>
              <w:t>БИК 040702615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96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640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EA2535" w:rsidP="00286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Исполнительный</w:t>
            </w:r>
            <w:r w:rsidR="00C4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6305"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286305" w:rsidRPr="002714BC" w:rsidRDefault="00286305" w:rsidP="00286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730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305" w:rsidRPr="002714BC" w:rsidRDefault="00286305" w:rsidP="00EA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  <w:r w:rsidR="00EA2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И.Б. </w:t>
            </w:r>
            <w:proofErr w:type="spellStart"/>
            <w:r w:rsidR="00EA2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Салпагаров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142"/>
        </w:trPr>
        <w:tc>
          <w:tcPr>
            <w:tcW w:w="43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154"/>
        </w:trPr>
        <w:tc>
          <w:tcPr>
            <w:tcW w:w="43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6305" w:rsidRPr="002714BC" w:rsidRDefault="00286305" w:rsidP="00286305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bookmarkEnd w:id="9"/>
    <w:bookmarkEnd w:id="10"/>
    <w:bookmarkEnd w:id="11"/>
    <w:bookmarkEnd w:id="12"/>
    <w:bookmarkEnd w:id="13"/>
    <w:bookmarkEnd w:id="14"/>
    <w:p w:rsidR="00286305" w:rsidRPr="002714BC" w:rsidRDefault="00286305" w:rsidP="00286305">
      <w:pPr>
        <w:keepNext/>
        <w:keepLines/>
        <w:spacing w:after="0" w:line="418" w:lineRule="exact"/>
        <w:ind w:right="2200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Форма письма о подаче оферты (заявки на участие)</w:t>
      </w:r>
    </w:p>
    <w:p w:rsidR="00286305" w:rsidRPr="002714BC" w:rsidRDefault="00286305" w:rsidP="00286305">
      <w:pPr>
        <w:keepNext/>
        <w:keepLines/>
        <w:spacing w:after="0" w:line="418" w:lineRule="exact"/>
        <w:ind w:right="2200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58"/>
        <w:gridCol w:w="4840"/>
      </w:tblGrid>
      <w:tr w:rsidR="00286305" w:rsidRPr="002714BC" w:rsidTr="002714BC">
        <w:tc>
          <w:tcPr>
            <w:tcW w:w="4658" w:type="dxa"/>
          </w:tcPr>
          <w:p w:rsidR="00286305" w:rsidRPr="002714BC" w:rsidRDefault="00286305" w:rsidP="00286305">
            <w:pPr>
              <w:widowControl w:val="0"/>
              <w:tabs>
                <w:tab w:val="left" w:pos="255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bidi="en-US"/>
              </w:rPr>
            </w:pPr>
          </w:p>
          <w:p w:rsidR="00286305" w:rsidRPr="002714BC" w:rsidRDefault="00286305" w:rsidP="00286305">
            <w:pPr>
              <w:widowControl w:val="0"/>
              <w:tabs>
                <w:tab w:val="left" w:pos="255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0" w:type="dxa"/>
          </w:tcPr>
          <w:p w:rsidR="00286305" w:rsidRPr="002714BC" w:rsidRDefault="00286305" w:rsidP="00286305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6305" w:rsidRPr="002714BC" w:rsidRDefault="00286305" w:rsidP="002863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  <w:p w:rsidR="00286305" w:rsidRPr="002714BC" w:rsidRDefault="00286305" w:rsidP="00286305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</w:pPr>
          </w:p>
          <w:p w:rsidR="00286305" w:rsidRPr="002714BC" w:rsidRDefault="00610251" w:rsidP="00286305">
            <w:pPr>
              <w:widowControl w:val="0"/>
              <w:suppressAutoHyphens/>
              <w:spacing w:after="120" w:line="240" w:lineRule="auto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  <w:t>Исполнительному директору</w:t>
            </w:r>
          </w:p>
          <w:p w:rsidR="00286305" w:rsidRPr="002714BC" w:rsidRDefault="00286305" w:rsidP="00286305">
            <w:pPr>
              <w:widowControl w:val="0"/>
              <w:suppressAutoHyphens/>
              <w:spacing w:after="120" w:line="240" w:lineRule="auto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2714BC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ПАО «</w:t>
            </w:r>
            <w:proofErr w:type="spellStart"/>
            <w:r w:rsidRPr="002714BC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Ставропольэнергосбыт</w:t>
            </w:r>
            <w:proofErr w:type="spellEnd"/>
            <w:r w:rsidRPr="002714BC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»,</w:t>
            </w:r>
          </w:p>
          <w:p w:rsidR="00286305" w:rsidRPr="002714BC" w:rsidRDefault="00286305" w:rsidP="00286305">
            <w:pPr>
              <w:widowControl w:val="0"/>
              <w:suppressAutoHyphens/>
              <w:spacing w:after="120" w:line="240" w:lineRule="auto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2714BC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Председателю закупочной комиссии</w:t>
            </w:r>
          </w:p>
          <w:p w:rsidR="00286305" w:rsidRPr="002714BC" w:rsidRDefault="00610251" w:rsidP="00286305">
            <w:pPr>
              <w:widowControl w:val="0"/>
              <w:suppressAutoHyphens/>
              <w:spacing w:after="120" w:line="240" w:lineRule="auto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 xml:space="preserve">И.Б. </w:t>
            </w:r>
            <w:proofErr w:type="spellStart"/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Салпагарову</w:t>
            </w:r>
            <w:proofErr w:type="spellEnd"/>
          </w:p>
          <w:p w:rsidR="00286305" w:rsidRPr="002714BC" w:rsidRDefault="00286305" w:rsidP="002863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286305" w:rsidRPr="002714BC" w:rsidRDefault="00286305" w:rsidP="002863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</w:pPr>
          </w:p>
          <w:p w:rsidR="00286305" w:rsidRPr="002714BC" w:rsidRDefault="00286305" w:rsidP="002863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</w:pPr>
          </w:p>
          <w:p w:rsidR="00286305" w:rsidRPr="002714BC" w:rsidRDefault="00286305" w:rsidP="00286305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286305" w:rsidRPr="002714BC" w:rsidRDefault="00C36A61" w:rsidP="00286305">
      <w:pPr>
        <w:widowControl w:val="0"/>
        <w:suppressAutoHyphens/>
        <w:spacing w:after="0" w:line="100" w:lineRule="atLeast"/>
        <w:ind w:right="5243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lastRenderedPageBreak/>
        <w:t xml:space="preserve"> </w:t>
      </w:r>
      <w:r w:rsidR="00286305"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«_____»_______________</w:t>
      </w:r>
      <w:r w:rsidR="00286305" w:rsidRPr="002714BC">
        <w:rPr>
          <w:rFonts w:ascii="Times New Roman" w:eastAsia="Arial Unicode MS" w:hAnsi="Times New Roman" w:cs="Tahoma"/>
          <w:color w:val="000000"/>
          <w:sz w:val="24"/>
          <w:szCs w:val="24"/>
          <w:lang w:val="en-US" w:bidi="en-US"/>
        </w:rPr>
        <w:t> </w:t>
      </w:r>
      <w:r w:rsidR="00286305"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года</w:t>
      </w:r>
    </w:p>
    <w:p w:rsidR="00286305" w:rsidRPr="002714BC" w:rsidRDefault="00286305" w:rsidP="00286305">
      <w:pPr>
        <w:widowControl w:val="0"/>
        <w:suppressAutoHyphens/>
        <w:spacing w:after="0" w:line="100" w:lineRule="atLeast"/>
        <w:ind w:right="5243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286305" w:rsidRPr="002714BC" w:rsidRDefault="00286305" w:rsidP="00286305">
      <w:pPr>
        <w:widowControl w:val="0"/>
        <w:suppressAutoHyphens/>
        <w:spacing w:after="0" w:line="100" w:lineRule="atLeast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286305" w:rsidRPr="002714BC" w:rsidRDefault="00286305" w:rsidP="00286305">
      <w:pPr>
        <w:widowControl w:val="0"/>
        <w:suppressAutoHyphens/>
        <w:spacing w:after="0" w:line="240" w:lineRule="auto"/>
        <w:ind w:right="20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 </w:t>
      </w:r>
      <w:proofErr w:type="gramStart"/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Изучив </w:t>
      </w:r>
      <w:r w:rsidR="00C43342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извещение</w:t>
      </w: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о проведении открытого запроса цен, опубликованное на официальном сайте ПАО «</w:t>
      </w:r>
      <w:proofErr w:type="spellStart"/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Ставропольэнергосбыт</w:t>
      </w:r>
      <w:proofErr w:type="spellEnd"/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» </w:t>
      </w:r>
      <w:hyperlink r:id="rId9" w:history="1">
        <w:r w:rsidRPr="002714BC">
          <w:rPr>
            <w:rFonts w:ascii="Times New Roman" w:eastAsia="Arial Unicode MS" w:hAnsi="Times New Roman" w:cs="Tahoma"/>
            <w:color w:val="0000FF"/>
            <w:sz w:val="24"/>
            <w:szCs w:val="24"/>
            <w:u w:val="single"/>
            <w:lang w:val="en-US" w:bidi="en-US"/>
          </w:rPr>
          <w:t>www</w:t>
        </w:r>
        <w:r w:rsidRPr="002714BC">
          <w:rPr>
            <w:rFonts w:ascii="Times New Roman" w:eastAsia="Arial Unicode MS" w:hAnsi="Times New Roman" w:cs="Tahoma"/>
            <w:color w:val="0000FF"/>
            <w:sz w:val="24"/>
            <w:szCs w:val="24"/>
            <w:u w:val="single"/>
            <w:lang w:bidi="en-US"/>
          </w:rPr>
          <w:t>.</w:t>
        </w:r>
        <w:r w:rsidRPr="002714BC">
          <w:rPr>
            <w:rFonts w:ascii="Times New Roman" w:eastAsia="Arial Unicode MS" w:hAnsi="Times New Roman" w:cs="Tahoma"/>
            <w:color w:val="0000FF"/>
            <w:sz w:val="24"/>
            <w:szCs w:val="24"/>
            <w:u w:val="single"/>
            <w:lang w:val="en-US" w:bidi="en-US"/>
          </w:rPr>
          <w:t>staves</w:t>
        </w:r>
        <w:r w:rsidRPr="002714BC">
          <w:rPr>
            <w:rFonts w:ascii="Times New Roman" w:eastAsia="Arial Unicode MS" w:hAnsi="Times New Roman" w:cs="Tahoma"/>
            <w:color w:val="0000FF"/>
            <w:sz w:val="24"/>
            <w:szCs w:val="24"/>
            <w:u w:val="single"/>
            <w:lang w:bidi="en-US"/>
          </w:rPr>
          <w:t>.</w:t>
        </w:r>
        <w:proofErr w:type="spellStart"/>
        <w:r w:rsidRPr="002714BC">
          <w:rPr>
            <w:rFonts w:ascii="Times New Roman" w:eastAsia="Arial Unicode MS" w:hAnsi="Times New Roman" w:cs="Tahoma"/>
            <w:color w:val="0000FF"/>
            <w:sz w:val="24"/>
            <w:szCs w:val="24"/>
            <w:u w:val="single"/>
            <w:lang w:val="en-US" w:bidi="en-US"/>
          </w:rPr>
          <w:t>ru</w:t>
        </w:r>
        <w:proofErr w:type="spellEnd"/>
      </w:hyperlink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</w:t>
      </w:r>
      <w:r w:rsidR="00EA2535" w:rsidRPr="00EA253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в разделе закупки/текущие закупки/202</w:t>
      </w:r>
      <w:r w:rsidR="00C36A6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2</w:t>
      </w:r>
      <w:r w:rsidR="00EA2535" w:rsidRPr="00EA253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/проведение процедур закупок в 202</w:t>
      </w:r>
      <w:r w:rsidR="00C36A6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2</w:t>
      </w:r>
      <w:r w:rsidR="00EA2535" w:rsidRPr="00EA253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г.</w:t>
      </w:r>
      <w:r w:rsidR="00C43342" w:rsidRPr="00C43342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</w:t>
      </w: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и Документацию по открытому запросу цен на поставку материалов по ТБ и ОТ</w:t>
      </w:r>
      <w:r w:rsidR="00E7257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в 202</w:t>
      </w:r>
      <w:r w:rsidR="00C36A61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</w:t>
      </w:r>
      <w:r w:rsidR="00E7257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г.</w:t>
      </w: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от </w:t>
      </w:r>
      <w:r w:rsidR="00E740A6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02.11</w:t>
      </w: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.20</w:t>
      </w:r>
      <w:r w:rsidR="00EF6095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</w:t>
      </w:r>
      <w:r w:rsidR="00C36A61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</w:t>
      </w: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г., и принимая установленные в них требования и условия, </w:t>
      </w:r>
      <w:r w:rsidR="00EF6095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--------------------------</w:t>
      </w:r>
      <w:r w:rsidRPr="002714BC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(Наименование организации)</w:t>
      </w:r>
      <w:r w:rsidRPr="002714BC">
        <w:rPr>
          <w:rFonts w:ascii="Times New Roman" w:eastAsia="Arial Unicode MS" w:hAnsi="Times New Roman" w:cs="Tahoma"/>
          <w:sz w:val="24"/>
          <w:szCs w:val="24"/>
          <w:lang w:eastAsia="ru-RU" w:bidi="ru-RU"/>
        </w:rPr>
        <w:t xml:space="preserve">, </w:t>
      </w: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зарегистрированное по адресу-------------------------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предлагает заключить</w:t>
      </w:r>
      <w:proofErr w:type="gramEnd"/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</w:t>
      </w:r>
      <w:proofErr w:type="gramStart"/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Договор на поставку материалов по ТБ и ОТ для нужд ПАО “</w:t>
      </w:r>
      <w:proofErr w:type="spellStart"/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Ставропольэнергосбыт</w:t>
      </w:r>
      <w:proofErr w:type="spellEnd"/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” на условиях и в соответствии с Коммерческим предложением </w:t>
      </w:r>
      <w:r w:rsidR="00E740A6"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(</w:t>
      </w:r>
      <w:r w:rsidR="00E740A6" w:rsidRPr="002714BC"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  <w:t>заполняется поставщиком</w:t>
      </w:r>
      <w:r w:rsidR="00E740A6"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  <w:t xml:space="preserve"> согласно тех заданию раздела 2</w:t>
      </w:r>
      <w:r w:rsidR="00E740A6" w:rsidRPr="002714BC"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  <w:t xml:space="preserve"> и является неотъемлемой частью заявки на участие</w:t>
      </w:r>
      <w:r w:rsidR="00E740A6"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)</w:t>
      </w:r>
      <w:r w:rsidR="00E740A6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</w:t>
      </w:r>
      <w:r w:rsidR="00E7257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на сумму</w:t>
      </w:r>
      <w:r w:rsidR="00E740A6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-------------------------- (с НДС или без НДС)</w:t>
      </w: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и другими документами, являющимися также неотъемлемыми приложениями к настоящему письму.</w:t>
      </w:r>
      <w:proofErr w:type="gramEnd"/>
    </w:p>
    <w:p w:rsidR="00286305" w:rsidRPr="002714BC" w:rsidRDefault="0028630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EF6095" w:rsidRDefault="0028630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  В цену продукции должны быть включены все налоги и обязательные платежи, все скидки, а также следующие сопутствующие работы (услуги): </w:t>
      </w:r>
    </w:p>
    <w:p w:rsidR="00EF6095" w:rsidRDefault="00EF609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1</w:t>
      </w:r>
    </w:p>
    <w:p w:rsidR="00EF6095" w:rsidRDefault="00EF609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</w:t>
      </w:r>
    </w:p>
    <w:p w:rsidR="00EF6095" w:rsidRDefault="00EF609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3</w:t>
      </w:r>
    </w:p>
    <w:p w:rsidR="00286305" w:rsidRPr="002714BC" w:rsidRDefault="0028630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(перечень и характеристика сопутствующих услуг).</w:t>
      </w:r>
    </w:p>
    <w:p w:rsidR="00EF6095" w:rsidRDefault="0028630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К настоящему предложению прикладываются следующие документы:</w:t>
      </w:r>
    </w:p>
    <w:p w:rsidR="00EF6095" w:rsidRDefault="00EF609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1</w:t>
      </w:r>
    </w:p>
    <w:p w:rsidR="00EF6095" w:rsidRDefault="00EF609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</w:t>
      </w:r>
    </w:p>
    <w:p w:rsidR="00EF6095" w:rsidRDefault="00EF609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3</w:t>
      </w:r>
    </w:p>
    <w:p w:rsidR="00286305" w:rsidRPr="002714BC" w:rsidRDefault="0028630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… (перечисляются приложения к предложению).</w:t>
      </w:r>
    </w:p>
    <w:p w:rsidR="00286305" w:rsidRPr="002714BC" w:rsidRDefault="0028630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</w:pP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Данное предложение имеет статус оферты и действительно до</w:t>
      </w:r>
      <w:r w:rsidR="00395476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__________</w:t>
      </w: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</w:t>
      </w:r>
      <w:proofErr w:type="gramStart"/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( </w:t>
      </w:r>
      <w:proofErr w:type="gramEnd"/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срок действия) </w:t>
      </w:r>
      <w:r w:rsidRPr="002714BC"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  <w:t>но не менее 60 дней.</w:t>
      </w:r>
    </w:p>
    <w:p w:rsidR="00286305" w:rsidRPr="002714BC" w:rsidRDefault="0028630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286305" w:rsidRPr="002714BC" w:rsidRDefault="0028630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 уважением,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0"/>
        <w:gridCol w:w="5211"/>
      </w:tblGrid>
      <w:tr w:rsidR="00286305" w:rsidRPr="002714BC" w:rsidTr="00286305">
        <w:tc>
          <w:tcPr>
            <w:tcW w:w="5210" w:type="dxa"/>
          </w:tcPr>
          <w:p w:rsidR="00286305" w:rsidRPr="002714BC" w:rsidRDefault="00286305" w:rsidP="0028630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2714BC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286305" w:rsidRPr="002714BC" w:rsidRDefault="00286305" w:rsidP="0028630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</w:pPr>
            <w:r w:rsidRPr="002714BC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(должность ответственного лица Поставщика)</w:t>
            </w:r>
          </w:p>
        </w:tc>
        <w:tc>
          <w:tcPr>
            <w:tcW w:w="5211" w:type="dxa"/>
          </w:tcPr>
          <w:p w:rsidR="00286305" w:rsidRPr="002714BC" w:rsidRDefault="00286305" w:rsidP="0028630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2714BC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286305" w:rsidRPr="002714BC" w:rsidRDefault="00286305" w:rsidP="0028630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2714BC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(подпись, расшифровка подписи)</w:t>
            </w:r>
          </w:p>
        </w:tc>
      </w:tr>
      <w:tr w:rsidR="00286305" w:rsidRPr="002714BC" w:rsidTr="00286305">
        <w:tc>
          <w:tcPr>
            <w:tcW w:w="5210" w:type="dxa"/>
          </w:tcPr>
          <w:p w:rsidR="00286305" w:rsidRPr="002714BC" w:rsidRDefault="00286305" w:rsidP="0028630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211" w:type="dxa"/>
          </w:tcPr>
          <w:p w:rsidR="00286305" w:rsidRPr="002714BC" w:rsidRDefault="00286305" w:rsidP="0028630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2714BC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286305" w:rsidRPr="002714BC" w:rsidRDefault="00286305" w:rsidP="0028630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2714BC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(печать Поставщика)</w:t>
            </w:r>
          </w:p>
        </w:tc>
      </w:tr>
    </w:tbl>
    <w:p w:rsidR="00286305" w:rsidRPr="002714BC" w:rsidRDefault="0028630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286305" w:rsidRPr="002714BC" w:rsidRDefault="0028630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286305" w:rsidRPr="002714BC" w:rsidRDefault="00286305" w:rsidP="00286305">
      <w:pPr>
        <w:pageBreakBefore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2714BC">
        <w:rPr>
          <w:rFonts w:ascii="Times New Roman" w:eastAsia="Times New Roman" w:hAnsi="Times New Roman" w:cs="Times New Roman"/>
          <w:b/>
          <w:bCs/>
        </w:rPr>
        <w:lastRenderedPageBreak/>
        <w:t>6. ИНФОРМАЦИОННАЯ КАРТА ОТКРЫТОГО ЗАПРОСА ЦЕН</w:t>
      </w:r>
    </w:p>
    <w:p w:rsidR="00286305" w:rsidRPr="002714BC" w:rsidRDefault="00286305" w:rsidP="00286305">
      <w:pPr>
        <w:jc w:val="both"/>
        <w:rPr>
          <w:rFonts w:ascii="Times New Roman" w:eastAsia="Times New Roman" w:hAnsi="Times New Roman" w:cs="Times New Roman"/>
        </w:rPr>
      </w:pPr>
      <w:r w:rsidRPr="002714BC">
        <w:rPr>
          <w:rFonts w:ascii="Times New Roman" w:eastAsia="Times New Roman" w:hAnsi="Times New Roman" w:cs="Times New Roman"/>
        </w:rPr>
        <w:t>Настоящее Информационная карта об открытом запросе цен содержит информацию и данные для конкретного открытого запроса цен, уточняющие, дополняющие Документацию о проведении открытого запроса цен.</w:t>
      </w:r>
    </w:p>
    <w:tbl>
      <w:tblPr>
        <w:tblW w:w="9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362"/>
        <w:gridCol w:w="5673"/>
      </w:tblGrid>
      <w:tr w:rsidR="00286305" w:rsidRPr="002714BC" w:rsidTr="002714BC">
        <w:trPr>
          <w:trHeight w:val="145"/>
        </w:trPr>
        <w:tc>
          <w:tcPr>
            <w:tcW w:w="560" w:type="dxa"/>
          </w:tcPr>
          <w:p w:rsidR="00286305" w:rsidRPr="002714BC" w:rsidRDefault="00286305" w:rsidP="0028630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362" w:type="dxa"/>
          </w:tcPr>
          <w:p w:rsidR="00286305" w:rsidRPr="002714BC" w:rsidRDefault="00286305" w:rsidP="0028630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Название пункта</w:t>
            </w:r>
          </w:p>
        </w:tc>
        <w:tc>
          <w:tcPr>
            <w:tcW w:w="5673" w:type="dxa"/>
          </w:tcPr>
          <w:p w:rsidR="00286305" w:rsidRPr="002714BC" w:rsidRDefault="00286305" w:rsidP="0028630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Текст пояснений</w:t>
            </w:r>
          </w:p>
        </w:tc>
      </w:tr>
      <w:tr w:rsidR="00286305" w:rsidRPr="002714BC" w:rsidTr="002714BC">
        <w:trPr>
          <w:trHeight w:val="2274"/>
        </w:trPr>
        <w:tc>
          <w:tcPr>
            <w:tcW w:w="560" w:type="dxa"/>
            <w:vAlign w:val="center"/>
          </w:tcPr>
          <w:p w:rsidR="00286305" w:rsidRPr="002714BC" w:rsidRDefault="00286305" w:rsidP="0028630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362" w:type="dxa"/>
          </w:tcPr>
          <w:p w:rsidR="00286305" w:rsidRPr="002714BC" w:rsidRDefault="00286305" w:rsidP="00286305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 xml:space="preserve">Наименование, место нахождения, почтовый адрес и адрес электронной почты, номер контактного телефона и факса Организатора  размещения заказа, адрес официального сайта, на котором размещены </w:t>
            </w:r>
            <w:r w:rsidR="00C43342">
              <w:rPr>
                <w:rFonts w:ascii="Times New Roman" w:eastAsia="Times New Roman" w:hAnsi="Times New Roman" w:cs="Times New Roman"/>
                <w:b/>
                <w:bCs/>
              </w:rPr>
              <w:t>Извещение</w:t>
            </w: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 xml:space="preserve"> и Документация о проведении открытого запроса цен</w:t>
            </w:r>
          </w:p>
          <w:p w:rsidR="00286305" w:rsidRPr="002714BC" w:rsidRDefault="00286305" w:rsidP="00286305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3" w:type="dxa"/>
          </w:tcPr>
          <w:p w:rsidR="00F712B4" w:rsidRDefault="00F712B4" w:rsidP="00F712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Организатор</w:t>
            </w:r>
            <w:r w:rsidR="00286305" w:rsidRPr="002714BC">
              <w:rPr>
                <w:rFonts w:ascii="Times New Roman" w:eastAsia="Times New Roman" w:hAnsi="Times New Roman" w:cs="Times New Roman"/>
              </w:rPr>
              <w:t xml:space="preserve">: Публичное 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 w:rsidR="00286305" w:rsidRPr="002714BC">
              <w:rPr>
                <w:rFonts w:ascii="Times New Roman" w:eastAsia="Times New Roman" w:hAnsi="Times New Roman" w:cs="Times New Roman"/>
              </w:rPr>
              <w:t xml:space="preserve">кционерное 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 w:rsidR="00286305" w:rsidRPr="002714BC">
              <w:rPr>
                <w:rFonts w:ascii="Times New Roman" w:eastAsia="Times New Roman" w:hAnsi="Times New Roman" w:cs="Times New Roman"/>
              </w:rPr>
              <w:t>бщество «</w:t>
            </w:r>
            <w:proofErr w:type="spellStart"/>
            <w:r w:rsidR="00286305" w:rsidRPr="002714BC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="00286305" w:rsidRPr="002714BC">
              <w:rPr>
                <w:rFonts w:ascii="Times New Roman" w:eastAsia="Times New Roman" w:hAnsi="Times New Roman" w:cs="Times New Roman"/>
              </w:rPr>
              <w:t>»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</w:t>
            </w:r>
          </w:p>
          <w:p w:rsidR="00286305" w:rsidRPr="002714BC" w:rsidRDefault="00286305" w:rsidP="00F712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(ПАО «</w:t>
            </w:r>
            <w:proofErr w:type="spellStart"/>
            <w:r w:rsidRPr="002714BC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Pr="002714BC">
              <w:rPr>
                <w:rFonts w:ascii="Times New Roman" w:eastAsia="Times New Roman" w:hAnsi="Times New Roman" w:cs="Times New Roman"/>
              </w:rPr>
              <w:t>»).</w:t>
            </w:r>
          </w:p>
          <w:p w:rsidR="00286305" w:rsidRPr="002714BC" w:rsidRDefault="00286305" w:rsidP="00F712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Место нахождения (Юридический адрес): 3576</w:t>
            </w:r>
            <w:r w:rsidR="00F712B4">
              <w:rPr>
                <w:rFonts w:ascii="Times New Roman" w:eastAsia="Times New Roman" w:hAnsi="Times New Roman" w:cs="Times New Roman"/>
              </w:rPr>
              <w:t>33</w:t>
            </w:r>
            <w:r w:rsidRPr="002714BC">
              <w:rPr>
                <w:rFonts w:ascii="Times New Roman" w:eastAsia="Times New Roman" w:hAnsi="Times New Roman" w:cs="Times New Roman"/>
              </w:rPr>
              <w:t>,   Ставропольский край, г. Ес</w:t>
            </w:r>
            <w:r w:rsidR="00F712B4">
              <w:rPr>
                <w:rFonts w:ascii="Times New Roman" w:eastAsia="Times New Roman" w:hAnsi="Times New Roman" w:cs="Times New Roman"/>
              </w:rPr>
              <w:t xml:space="preserve">сентуки, ул. </w:t>
            </w:r>
            <w:proofErr w:type="gramStart"/>
            <w:r w:rsidR="00F712B4">
              <w:rPr>
                <w:rFonts w:ascii="Times New Roman" w:eastAsia="Times New Roman" w:hAnsi="Times New Roman" w:cs="Times New Roman"/>
              </w:rPr>
              <w:t>Большевистская</w:t>
            </w:r>
            <w:proofErr w:type="gramEnd"/>
            <w:r w:rsidR="00F712B4">
              <w:rPr>
                <w:rFonts w:ascii="Times New Roman" w:eastAsia="Times New Roman" w:hAnsi="Times New Roman" w:cs="Times New Roman"/>
              </w:rPr>
              <w:t>, 59а</w:t>
            </w:r>
            <w:r w:rsidRPr="002714B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86305" w:rsidRPr="00A902CB" w:rsidRDefault="00286305" w:rsidP="00F712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A902CB">
              <w:rPr>
                <w:rFonts w:ascii="Times New Roman" w:eastAsia="Times New Roman" w:hAnsi="Times New Roman" w:cs="Times New Roman"/>
              </w:rPr>
              <w:t>-</w:t>
            </w:r>
            <w:r w:rsidRPr="002714BC">
              <w:rPr>
                <w:rFonts w:ascii="Times New Roman" w:eastAsia="Times New Roman" w:hAnsi="Times New Roman" w:cs="Times New Roman"/>
                <w:lang w:val="en-US"/>
              </w:rPr>
              <w:t>mail</w:t>
            </w:r>
            <w:r w:rsidRPr="00A902CB">
              <w:rPr>
                <w:rFonts w:ascii="Times New Roman" w:eastAsia="Times New Roman" w:hAnsi="Times New Roman" w:cs="Times New Roman"/>
              </w:rPr>
              <w:t xml:space="preserve">: </w:t>
            </w:r>
            <w:r w:rsidRPr="002714BC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A902CB"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 w:rsidRPr="002714BC">
              <w:rPr>
                <w:rFonts w:ascii="Times New Roman" w:eastAsia="Times New Roman" w:hAnsi="Times New Roman" w:cs="Times New Roman"/>
                <w:lang w:val="en-US"/>
              </w:rPr>
              <w:t>vetlitskiy</w:t>
            </w:r>
            <w:proofErr w:type="spellEnd"/>
            <w:r w:rsidRPr="00A902CB">
              <w:rPr>
                <w:rFonts w:ascii="Times New Roman" w:eastAsia="Times New Roman" w:hAnsi="Times New Roman" w:cs="Times New Roman"/>
              </w:rPr>
              <w:t>@</w:t>
            </w:r>
            <w:r w:rsidRPr="002714BC">
              <w:rPr>
                <w:rFonts w:ascii="Times New Roman" w:eastAsia="Times New Roman" w:hAnsi="Times New Roman" w:cs="Times New Roman"/>
                <w:lang w:val="en-US"/>
              </w:rPr>
              <w:t>staves</w:t>
            </w:r>
            <w:r w:rsidRPr="00A902CB"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 w:rsidRPr="002714BC">
              <w:rPr>
                <w:rFonts w:ascii="Times New Roman" w:eastAsia="Times New Roman" w:hAnsi="Times New Roman" w:cs="Times New Roman"/>
                <w:lang w:val="en-US"/>
              </w:rPr>
              <w:t>ru</w:t>
            </w:r>
            <w:proofErr w:type="spellEnd"/>
          </w:p>
          <w:p w:rsidR="00286305" w:rsidRPr="002714BC" w:rsidRDefault="00286305" w:rsidP="00F712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Телефон/Факс: (87934) 4-26-84</w:t>
            </w:r>
          </w:p>
          <w:p w:rsidR="00286305" w:rsidRPr="002714BC" w:rsidRDefault="00286305" w:rsidP="00F712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 xml:space="preserve">Контактное лицо: </w:t>
            </w:r>
            <w:proofErr w:type="spellStart"/>
            <w:r w:rsidRPr="002714BC">
              <w:rPr>
                <w:rFonts w:ascii="Times New Roman" w:eastAsia="Times New Roman" w:hAnsi="Times New Roman" w:cs="Times New Roman"/>
              </w:rPr>
              <w:t>Ветлицкий</w:t>
            </w:r>
            <w:proofErr w:type="spellEnd"/>
            <w:r w:rsidRPr="002714BC">
              <w:rPr>
                <w:rFonts w:ascii="Times New Roman" w:eastAsia="Times New Roman" w:hAnsi="Times New Roman" w:cs="Times New Roman"/>
              </w:rPr>
              <w:t xml:space="preserve"> Станислав Юрьевич</w:t>
            </w:r>
          </w:p>
          <w:p w:rsidR="00286305" w:rsidRPr="002714BC" w:rsidRDefault="00286305" w:rsidP="00F712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Официальный сайт ПАО «</w:t>
            </w:r>
            <w:proofErr w:type="spellStart"/>
            <w:r w:rsidRPr="002714BC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Pr="002714BC">
              <w:rPr>
                <w:rFonts w:ascii="Times New Roman" w:eastAsia="Times New Roman" w:hAnsi="Times New Roman" w:cs="Times New Roman"/>
              </w:rPr>
              <w:t xml:space="preserve">» в сети Интернет, на котором размещены </w:t>
            </w:r>
            <w:r w:rsidR="00C43342">
              <w:rPr>
                <w:rFonts w:ascii="Times New Roman" w:eastAsia="Times New Roman" w:hAnsi="Times New Roman" w:cs="Times New Roman"/>
              </w:rPr>
              <w:t>Извещение</w:t>
            </w:r>
            <w:r w:rsidRPr="002714BC">
              <w:rPr>
                <w:rFonts w:ascii="Times New Roman" w:eastAsia="Times New Roman" w:hAnsi="Times New Roman" w:cs="Times New Roman"/>
              </w:rPr>
              <w:t xml:space="preserve"> и Документация о проведении открытого запроса цен: </w:t>
            </w:r>
          </w:p>
          <w:p w:rsidR="00286305" w:rsidRPr="00EA2535" w:rsidRDefault="00E740A6" w:rsidP="00C36A6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hyperlink r:id="rId10" w:history="1">
              <w:r w:rsidR="00EA2535" w:rsidRPr="00EA2535">
                <w:rPr>
                  <w:rFonts w:ascii="Times New Roman" w:eastAsia="Arial Unicode MS" w:hAnsi="Times New Roman" w:cs="Tahoma"/>
                  <w:color w:val="0000FF"/>
                  <w:u w:val="single"/>
                  <w:lang w:val="en-US" w:bidi="en-US"/>
                </w:rPr>
                <w:t>www</w:t>
              </w:r>
              <w:r w:rsidR="00EA2535" w:rsidRPr="00EA2535">
                <w:rPr>
                  <w:rFonts w:ascii="Times New Roman" w:eastAsia="Arial Unicode MS" w:hAnsi="Times New Roman" w:cs="Tahoma"/>
                  <w:color w:val="0000FF"/>
                  <w:u w:val="single"/>
                  <w:lang w:bidi="en-US"/>
                </w:rPr>
                <w:t>.</w:t>
              </w:r>
              <w:r w:rsidR="00EA2535" w:rsidRPr="00EA2535">
                <w:rPr>
                  <w:rFonts w:ascii="Times New Roman" w:eastAsia="Arial Unicode MS" w:hAnsi="Times New Roman" w:cs="Tahoma"/>
                  <w:color w:val="0000FF"/>
                  <w:u w:val="single"/>
                  <w:lang w:val="en-US" w:bidi="en-US"/>
                </w:rPr>
                <w:t>staves</w:t>
              </w:r>
              <w:r w:rsidR="00EA2535" w:rsidRPr="00EA2535">
                <w:rPr>
                  <w:rFonts w:ascii="Times New Roman" w:eastAsia="Arial Unicode MS" w:hAnsi="Times New Roman" w:cs="Tahoma"/>
                  <w:color w:val="0000FF"/>
                  <w:u w:val="single"/>
                  <w:lang w:bidi="en-US"/>
                </w:rPr>
                <w:t>.</w:t>
              </w:r>
              <w:proofErr w:type="spellStart"/>
              <w:r w:rsidR="00EA2535" w:rsidRPr="00EA2535">
                <w:rPr>
                  <w:rFonts w:ascii="Times New Roman" w:eastAsia="Arial Unicode MS" w:hAnsi="Times New Roman" w:cs="Tahoma"/>
                  <w:color w:val="0000FF"/>
                  <w:u w:val="single"/>
                  <w:lang w:val="en-US" w:bidi="en-US"/>
                </w:rPr>
                <w:t>ru</w:t>
              </w:r>
              <w:proofErr w:type="spellEnd"/>
            </w:hyperlink>
            <w:r w:rsidR="00EA2535" w:rsidRPr="00EA2535">
              <w:rPr>
                <w:rFonts w:ascii="Times New Roman" w:eastAsia="Arial Unicode MS" w:hAnsi="Times New Roman" w:cs="Tahoma"/>
                <w:color w:val="000000"/>
                <w:lang w:bidi="en-US"/>
              </w:rPr>
              <w:t xml:space="preserve"> </w:t>
            </w:r>
            <w:r w:rsidR="00EA2535" w:rsidRPr="00EA253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 разделе закупки/текущие закупки/202</w:t>
            </w:r>
            <w:r w:rsidR="00C36A61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2</w:t>
            </w:r>
            <w:r w:rsidR="00EA2535" w:rsidRPr="00EA253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/проведение процедур закупок в 202</w:t>
            </w:r>
            <w:r w:rsidR="00C36A61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2</w:t>
            </w:r>
            <w:r w:rsidR="00EA2535" w:rsidRPr="00EA253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г</w:t>
            </w:r>
          </w:p>
        </w:tc>
      </w:tr>
      <w:tr w:rsidR="00286305" w:rsidRPr="002714BC" w:rsidTr="002714BC">
        <w:trPr>
          <w:trHeight w:val="145"/>
        </w:trPr>
        <w:tc>
          <w:tcPr>
            <w:tcW w:w="560" w:type="dxa"/>
            <w:vAlign w:val="center"/>
          </w:tcPr>
          <w:p w:rsidR="00286305" w:rsidRPr="002714BC" w:rsidRDefault="00286305" w:rsidP="0028630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3362" w:type="dxa"/>
          </w:tcPr>
          <w:p w:rsidR="00286305" w:rsidRPr="002714BC" w:rsidRDefault="00286305" w:rsidP="00286305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Способ закупки</w:t>
            </w:r>
          </w:p>
        </w:tc>
        <w:tc>
          <w:tcPr>
            <w:tcW w:w="5673" w:type="dxa"/>
          </w:tcPr>
          <w:p w:rsidR="00286305" w:rsidRPr="002714BC" w:rsidRDefault="00286305" w:rsidP="00286305">
            <w:pPr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Открытый запрос цен</w:t>
            </w:r>
          </w:p>
        </w:tc>
      </w:tr>
      <w:tr w:rsidR="00286305" w:rsidRPr="002714BC" w:rsidTr="002714BC">
        <w:trPr>
          <w:trHeight w:val="145"/>
        </w:trPr>
        <w:tc>
          <w:tcPr>
            <w:tcW w:w="560" w:type="dxa"/>
            <w:vAlign w:val="center"/>
          </w:tcPr>
          <w:p w:rsidR="00286305" w:rsidRPr="002714BC" w:rsidRDefault="00286305" w:rsidP="0028630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362" w:type="dxa"/>
          </w:tcPr>
          <w:p w:rsidR="00286305" w:rsidRPr="002714BC" w:rsidRDefault="00286305" w:rsidP="00286305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Предмет открытого запроса цен</w:t>
            </w:r>
          </w:p>
        </w:tc>
        <w:tc>
          <w:tcPr>
            <w:tcW w:w="5673" w:type="dxa"/>
          </w:tcPr>
          <w:p w:rsidR="00286305" w:rsidRPr="002714BC" w:rsidRDefault="00286305" w:rsidP="0028630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 xml:space="preserve">Поставка </w:t>
            </w:r>
            <w:r w:rsidRPr="002714BC">
              <w:rPr>
                <w:rFonts w:ascii="Times New Roman" w:eastAsia="Arial Unicode MS" w:hAnsi="Times New Roman" w:cs="Tahoma"/>
                <w:color w:val="000000"/>
                <w:lang w:bidi="en-US"/>
              </w:rPr>
              <w:t xml:space="preserve">материалов по ТБ и </w:t>
            </w:r>
            <w:proofErr w:type="gramStart"/>
            <w:r w:rsidRPr="002714BC">
              <w:rPr>
                <w:rFonts w:ascii="Times New Roman" w:eastAsia="Arial Unicode MS" w:hAnsi="Times New Roman" w:cs="Tahoma"/>
                <w:color w:val="000000"/>
                <w:lang w:bidi="en-US"/>
              </w:rPr>
              <w:t>ОТ</w:t>
            </w:r>
            <w:proofErr w:type="gramEnd"/>
          </w:p>
        </w:tc>
      </w:tr>
      <w:tr w:rsidR="00286305" w:rsidRPr="002714BC" w:rsidTr="002714BC">
        <w:trPr>
          <w:trHeight w:val="145"/>
        </w:trPr>
        <w:tc>
          <w:tcPr>
            <w:tcW w:w="560" w:type="dxa"/>
            <w:vAlign w:val="center"/>
          </w:tcPr>
          <w:p w:rsidR="00286305" w:rsidRPr="002714BC" w:rsidRDefault="00286305" w:rsidP="0028630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362" w:type="dxa"/>
          </w:tcPr>
          <w:p w:rsidR="00286305" w:rsidRPr="002714BC" w:rsidRDefault="00286305" w:rsidP="00286305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Перечень товаров по  предмету открытого запроса цен</w:t>
            </w:r>
          </w:p>
        </w:tc>
        <w:tc>
          <w:tcPr>
            <w:tcW w:w="5673" w:type="dxa"/>
          </w:tcPr>
          <w:p w:rsidR="00286305" w:rsidRPr="002714BC" w:rsidRDefault="00286305" w:rsidP="00286305">
            <w:pPr>
              <w:tabs>
                <w:tab w:val="left" w:pos="5010"/>
              </w:tabs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Перечень требуемой продукции указан в техническом задании настоящего запроса цен,  раздел №2.</w:t>
            </w:r>
          </w:p>
        </w:tc>
      </w:tr>
      <w:tr w:rsidR="00286305" w:rsidRPr="002714BC" w:rsidTr="002714BC">
        <w:trPr>
          <w:trHeight w:val="145"/>
        </w:trPr>
        <w:tc>
          <w:tcPr>
            <w:tcW w:w="560" w:type="dxa"/>
            <w:vAlign w:val="center"/>
          </w:tcPr>
          <w:p w:rsidR="00286305" w:rsidRPr="002714BC" w:rsidRDefault="00286305" w:rsidP="0028630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3362" w:type="dxa"/>
          </w:tcPr>
          <w:p w:rsidR="00286305" w:rsidRPr="002714BC" w:rsidRDefault="00286305" w:rsidP="00286305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Место поставки</w:t>
            </w:r>
          </w:p>
        </w:tc>
        <w:tc>
          <w:tcPr>
            <w:tcW w:w="5673" w:type="dxa"/>
          </w:tcPr>
          <w:p w:rsidR="00286305" w:rsidRPr="002714BC" w:rsidRDefault="00286305" w:rsidP="0028630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 xml:space="preserve"> Ставропольский край, г. Ессентук</w:t>
            </w:r>
            <w:r w:rsidR="00F712B4">
              <w:rPr>
                <w:rFonts w:ascii="Times New Roman" w:eastAsia="Times New Roman" w:hAnsi="Times New Roman" w:cs="Times New Roman"/>
              </w:rPr>
              <w:t xml:space="preserve">и, ул. </w:t>
            </w:r>
            <w:proofErr w:type="gramStart"/>
            <w:r w:rsidR="00F712B4">
              <w:rPr>
                <w:rFonts w:ascii="Times New Roman" w:eastAsia="Times New Roman" w:hAnsi="Times New Roman" w:cs="Times New Roman"/>
              </w:rPr>
              <w:t>Большевистская</w:t>
            </w:r>
            <w:proofErr w:type="gramEnd"/>
            <w:r w:rsidR="00F712B4">
              <w:rPr>
                <w:rFonts w:ascii="Times New Roman" w:eastAsia="Times New Roman" w:hAnsi="Times New Roman" w:cs="Times New Roman"/>
              </w:rPr>
              <w:t>, 59 а</w:t>
            </w:r>
            <w:r w:rsidRPr="002714BC"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286305" w:rsidRPr="002714BC" w:rsidTr="002714BC">
        <w:trPr>
          <w:trHeight w:val="145"/>
        </w:trPr>
        <w:tc>
          <w:tcPr>
            <w:tcW w:w="560" w:type="dxa"/>
            <w:vAlign w:val="center"/>
          </w:tcPr>
          <w:p w:rsidR="00286305" w:rsidRPr="002714BC" w:rsidRDefault="00286305" w:rsidP="0028630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3362" w:type="dxa"/>
          </w:tcPr>
          <w:p w:rsidR="00286305" w:rsidRPr="002714BC" w:rsidRDefault="00286305" w:rsidP="00286305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noProof/>
                <w:lang w:eastAsia="ar-SA"/>
              </w:rPr>
              <w:t>Сведения о начальной (максимальной) цене договора (цене лота)</w:t>
            </w:r>
          </w:p>
        </w:tc>
        <w:tc>
          <w:tcPr>
            <w:tcW w:w="5673" w:type="dxa"/>
          </w:tcPr>
          <w:p w:rsidR="00286305" w:rsidRPr="002714BC" w:rsidRDefault="00286305" w:rsidP="00E740A6">
            <w:pPr>
              <w:rPr>
                <w:rFonts w:ascii="Times New Roman" w:eastAsia="Times New Roman" w:hAnsi="Times New Roman" w:cs="Times New Roman"/>
                <w:color w:val="C0504D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 xml:space="preserve">Начальная (максимальная) цена Договора составляет </w:t>
            </w:r>
            <w:r w:rsidR="00EA2535">
              <w:rPr>
                <w:rFonts w:ascii="Times New Roman" w:eastAsia="Times New Roman" w:hAnsi="Times New Roman" w:cs="Times New Roman"/>
              </w:rPr>
              <w:t xml:space="preserve">       </w:t>
            </w:r>
            <w:r w:rsidR="00C36A61">
              <w:rPr>
                <w:rFonts w:ascii="Times New Roman" w:eastAsia="Times New Roman" w:hAnsi="Times New Roman" w:cs="Times New Roman"/>
              </w:rPr>
              <w:t>1</w:t>
            </w:r>
            <w:r w:rsidR="00E740A6">
              <w:rPr>
                <w:rFonts w:ascii="Times New Roman" w:eastAsia="Times New Roman" w:hAnsi="Times New Roman" w:cs="Times New Roman"/>
              </w:rPr>
              <w:t> 300 000</w:t>
            </w:r>
            <w:r w:rsidRPr="002714BC">
              <w:rPr>
                <w:rFonts w:ascii="Times New Roman" w:eastAsia="Times New Roman" w:hAnsi="Times New Roman" w:cs="Times New Roman"/>
              </w:rPr>
              <w:t xml:space="preserve"> рублей 00 копеек без НДС. Цена должна  включать стоимость товаров,  транспортные расходы, расходы на перевозку (доставку), налоги, пошлины и другие обязательные платежи. </w:t>
            </w:r>
          </w:p>
        </w:tc>
      </w:tr>
      <w:tr w:rsidR="00286305" w:rsidRPr="002714BC" w:rsidTr="002714BC">
        <w:trPr>
          <w:trHeight w:val="145"/>
        </w:trPr>
        <w:tc>
          <w:tcPr>
            <w:tcW w:w="560" w:type="dxa"/>
            <w:vAlign w:val="center"/>
          </w:tcPr>
          <w:p w:rsidR="00286305" w:rsidRPr="002714BC" w:rsidRDefault="00286305" w:rsidP="0028630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3362" w:type="dxa"/>
          </w:tcPr>
          <w:p w:rsidR="00286305" w:rsidRPr="002714BC" w:rsidRDefault="00286305" w:rsidP="00286305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Порядок формирования цены договора</w:t>
            </w:r>
          </w:p>
        </w:tc>
        <w:tc>
          <w:tcPr>
            <w:tcW w:w="5673" w:type="dxa"/>
          </w:tcPr>
          <w:p w:rsidR="00286305" w:rsidRPr="002714BC" w:rsidRDefault="00286305" w:rsidP="00286305">
            <w:pPr>
              <w:rPr>
                <w:rFonts w:ascii="Times New Roman" w:eastAsia="Times New Roman" w:hAnsi="Times New Roman" w:cs="Times New Roman"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Cs/>
              </w:rPr>
              <w:t xml:space="preserve">Начальная (максимальная) цена контракта обоснована и сформирована в текущем уровне цен по усредненной стоимости на основании мониторинга рынка цен на </w:t>
            </w:r>
            <w:r w:rsidRPr="002714BC">
              <w:rPr>
                <w:rFonts w:ascii="Times New Roman" w:eastAsia="Arial Unicode MS" w:hAnsi="Times New Roman" w:cs="Tahoma"/>
                <w:color w:val="000000"/>
                <w:lang w:bidi="en-US"/>
              </w:rPr>
              <w:t xml:space="preserve">материалы по ТБ и </w:t>
            </w:r>
            <w:proofErr w:type="gramStart"/>
            <w:r w:rsidRPr="002714BC">
              <w:rPr>
                <w:rFonts w:ascii="Times New Roman" w:eastAsia="Arial Unicode MS" w:hAnsi="Times New Roman" w:cs="Tahoma"/>
                <w:color w:val="000000"/>
                <w:lang w:bidi="en-US"/>
              </w:rPr>
              <w:t>ОТ</w:t>
            </w:r>
            <w:proofErr w:type="gramEnd"/>
            <w:r w:rsidRPr="002714BC">
              <w:rPr>
                <w:rFonts w:ascii="Times New Roman" w:eastAsia="Times New Roman" w:hAnsi="Times New Roman" w:cs="Times New Roman"/>
                <w:bCs/>
              </w:rPr>
              <w:t xml:space="preserve"> по Ставропольскому краю</w:t>
            </w:r>
          </w:p>
        </w:tc>
      </w:tr>
      <w:tr w:rsidR="00286305" w:rsidRPr="002714BC" w:rsidTr="002714BC">
        <w:trPr>
          <w:trHeight w:val="145"/>
        </w:trPr>
        <w:tc>
          <w:tcPr>
            <w:tcW w:w="560" w:type="dxa"/>
            <w:vAlign w:val="center"/>
          </w:tcPr>
          <w:p w:rsidR="00286305" w:rsidRPr="002714BC" w:rsidRDefault="00286305" w:rsidP="0028630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362" w:type="dxa"/>
          </w:tcPr>
          <w:p w:rsidR="00286305" w:rsidRPr="002714BC" w:rsidRDefault="00286305" w:rsidP="00286305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Сведения о валюте, используемой для формирования цены договора                       и расчетов по договору</w:t>
            </w:r>
          </w:p>
        </w:tc>
        <w:tc>
          <w:tcPr>
            <w:tcW w:w="5673" w:type="dxa"/>
          </w:tcPr>
          <w:p w:rsidR="00286305" w:rsidRPr="002714BC" w:rsidRDefault="00286305" w:rsidP="00286305">
            <w:pPr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Российский рубль</w:t>
            </w:r>
          </w:p>
        </w:tc>
      </w:tr>
      <w:tr w:rsidR="00286305" w:rsidRPr="002714BC" w:rsidTr="002714BC">
        <w:trPr>
          <w:trHeight w:val="145"/>
        </w:trPr>
        <w:tc>
          <w:tcPr>
            <w:tcW w:w="560" w:type="dxa"/>
            <w:vAlign w:val="center"/>
          </w:tcPr>
          <w:p w:rsidR="00286305" w:rsidRPr="002714BC" w:rsidRDefault="00286305" w:rsidP="0028630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lastRenderedPageBreak/>
              <w:t>9</w:t>
            </w:r>
          </w:p>
        </w:tc>
        <w:tc>
          <w:tcPr>
            <w:tcW w:w="3362" w:type="dxa"/>
          </w:tcPr>
          <w:p w:rsidR="00286305" w:rsidRPr="002714BC" w:rsidRDefault="00286305" w:rsidP="00286305">
            <w:pPr>
              <w:rPr>
                <w:rFonts w:ascii="Times New Roman" w:eastAsia="Times New Roman" w:hAnsi="Times New Roman" w:cs="Times New Roman"/>
                <w:b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Порядок применения официального курса иностранной валюты к рублю РФ, установленного ЦБ РФ и используемого при оплате заключенного договора</w:t>
            </w:r>
          </w:p>
        </w:tc>
        <w:tc>
          <w:tcPr>
            <w:tcW w:w="5673" w:type="dxa"/>
          </w:tcPr>
          <w:p w:rsidR="00286305" w:rsidRPr="002714BC" w:rsidRDefault="00286305" w:rsidP="00286305">
            <w:pPr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Не используется.</w:t>
            </w:r>
          </w:p>
        </w:tc>
      </w:tr>
      <w:tr w:rsidR="00286305" w:rsidRPr="002714BC" w:rsidTr="002714BC">
        <w:trPr>
          <w:trHeight w:val="145"/>
        </w:trPr>
        <w:tc>
          <w:tcPr>
            <w:tcW w:w="560" w:type="dxa"/>
            <w:vAlign w:val="center"/>
          </w:tcPr>
          <w:p w:rsidR="00286305" w:rsidRPr="002714BC" w:rsidRDefault="00286305" w:rsidP="0028630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3362" w:type="dxa"/>
          </w:tcPr>
          <w:p w:rsidR="00286305" w:rsidRPr="002714BC" w:rsidRDefault="00286305" w:rsidP="00F712B4">
            <w:pPr>
              <w:rPr>
                <w:rFonts w:ascii="Times New Roman" w:eastAsia="Times New Roman" w:hAnsi="Times New Roman" w:cs="Times New Roman"/>
                <w:b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 xml:space="preserve">Сведения о возможности </w:t>
            </w:r>
            <w:r w:rsidR="00F712B4">
              <w:rPr>
                <w:rFonts w:ascii="Times New Roman" w:eastAsia="Times New Roman" w:hAnsi="Times New Roman" w:cs="Times New Roman"/>
                <w:b/>
              </w:rPr>
              <w:t>Организатора</w:t>
            </w:r>
            <w:r w:rsidRPr="002714BC">
              <w:rPr>
                <w:rFonts w:ascii="Times New Roman" w:eastAsia="Times New Roman" w:hAnsi="Times New Roman" w:cs="Times New Roman"/>
                <w:b/>
              </w:rPr>
              <w:t xml:space="preserve"> изменить предусмотренные договором количество товаров, объем работ, услуг и процент такого изменения</w:t>
            </w:r>
          </w:p>
        </w:tc>
        <w:tc>
          <w:tcPr>
            <w:tcW w:w="5673" w:type="dxa"/>
          </w:tcPr>
          <w:p w:rsidR="00286305" w:rsidRPr="002714BC" w:rsidRDefault="00286305" w:rsidP="00286305">
            <w:pPr>
              <w:jc w:val="both"/>
              <w:rPr>
                <w:rFonts w:ascii="Times New Roman" w:eastAsia="Times New Roman" w:hAnsi="Times New Roman" w:cs="Times New Roman"/>
                <w:noProof/>
                <w:lang w:eastAsia="ar-SA"/>
              </w:rPr>
            </w:pPr>
            <w:r w:rsidRPr="002714BC">
              <w:rPr>
                <w:rFonts w:ascii="Times New Roman" w:eastAsia="Times New Roman" w:hAnsi="Times New Roman" w:cs="Times New Roman"/>
                <w:noProof/>
                <w:lang w:eastAsia="ar-SA"/>
              </w:rPr>
              <w:t xml:space="preserve">Возможно в проценте согласованном сторонами </w:t>
            </w:r>
          </w:p>
        </w:tc>
      </w:tr>
      <w:tr w:rsidR="00286305" w:rsidRPr="002714BC" w:rsidTr="002714BC">
        <w:trPr>
          <w:trHeight w:val="446"/>
        </w:trPr>
        <w:tc>
          <w:tcPr>
            <w:tcW w:w="560" w:type="dxa"/>
            <w:vAlign w:val="center"/>
          </w:tcPr>
          <w:p w:rsidR="00286305" w:rsidRPr="002714BC" w:rsidRDefault="00286305" w:rsidP="0028630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3362" w:type="dxa"/>
          </w:tcPr>
          <w:p w:rsidR="00286305" w:rsidRPr="002714BC" w:rsidRDefault="00286305" w:rsidP="00286305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Форма, сроки и порядок оплаты товара, работы, услуги</w:t>
            </w:r>
          </w:p>
        </w:tc>
        <w:tc>
          <w:tcPr>
            <w:tcW w:w="5673" w:type="dxa"/>
          </w:tcPr>
          <w:p w:rsidR="00286305" w:rsidRPr="002714BC" w:rsidRDefault="00286305" w:rsidP="0028630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 xml:space="preserve">Безналичный расчет, поставка в течение 14 дней с момента оплаты, 100% предоплата. </w:t>
            </w:r>
          </w:p>
        </w:tc>
      </w:tr>
      <w:tr w:rsidR="00286305" w:rsidRPr="002714BC" w:rsidTr="002714BC">
        <w:trPr>
          <w:trHeight w:val="446"/>
        </w:trPr>
        <w:tc>
          <w:tcPr>
            <w:tcW w:w="560" w:type="dxa"/>
            <w:vAlign w:val="center"/>
          </w:tcPr>
          <w:p w:rsidR="00286305" w:rsidRPr="002714BC" w:rsidRDefault="00286305" w:rsidP="00286305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2714BC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3362" w:type="dxa"/>
          </w:tcPr>
          <w:p w:rsidR="00286305" w:rsidRPr="002714BC" w:rsidRDefault="00286305" w:rsidP="00286305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Срок, место подачи Заявок на участие в открытом запросе цен</w:t>
            </w:r>
          </w:p>
        </w:tc>
        <w:tc>
          <w:tcPr>
            <w:tcW w:w="5673" w:type="dxa"/>
          </w:tcPr>
          <w:p w:rsidR="00286305" w:rsidRPr="002714BC" w:rsidRDefault="00286305" w:rsidP="00286305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 xml:space="preserve">Начало подачи Заявок на участие в открытом запросе цен: </w:t>
            </w:r>
            <w:r w:rsidR="00E740A6">
              <w:rPr>
                <w:rFonts w:ascii="Times New Roman" w:eastAsia="Times New Roman" w:hAnsi="Times New Roman" w:cs="Times New Roman"/>
              </w:rPr>
              <w:t>02.11</w:t>
            </w:r>
            <w:r w:rsidR="00863411">
              <w:rPr>
                <w:rFonts w:ascii="Times New Roman" w:eastAsia="Times New Roman" w:hAnsi="Times New Roman" w:cs="Times New Roman"/>
              </w:rPr>
              <w:t>.</w:t>
            </w:r>
            <w:r w:rsidRPr="002714BC">
              <w:rPr>
                <w:rFonts w:ascii="Times New Roman" w:eastAsia="Times New Roman" w:hAnsi="Times New Roman" w:cs="Times New Roman"/>
              </w:rPr>
              <w:t>20</w:t>
            </w:r>
            <w:r w:rsidR="00EA2535">
              <w:rPr>
                <w:rFonts w:ascii="Times New Roman" w:eastAsia="Times New Roman" w:hAnsi="Times New Roman" w:cs="Times New Roman"/>
              </w:rPr>
              <w:t>2</w:t>
            </w:r>
            <w:r w:rsidR="00C36A61">
              <w:rPr>
                <w:rFonts w:ascii="Times New Roman" w:eastAsia="Times New Roman" w:hAnsi="Times New Roman" w:cs="Times New Roman"/>
              </w:rPr>
              <w:t>2</w:t>
            </w:r>
            <w:r w:rsidRPr="002714BC">
              <w:rPr>
                <w:rFonts w:ascii="Times New Roman" w:eastAsia="Times New Roman" w:hAnsi="Times New Roman" w:cs="Times New Roman"/>
              </w:rPr>
              <w:t xml:space="preserve"> г. 10:00 (по московскому времени)</w:t>
            </w:r>
          </w:p>
          <w:p w:rsidR="00286305" w:rsidRPr="002714BC" w:rsidRDefault="00286305" w:rsidP="00286305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 xml:space="preserve">Окончание подачи Заявок на участие в открытом запросе цен: 10:00 (по московскому времени) </w:t>
            </w:r>
            <w:r w:rsidR="00E740A6">
              <w:rPr>
                <w:rFonts w:ascii="Times New Roman" w:eastAsia="Times New Roman" w:hAnsi="Times New Roman" w:cs="Times New Roman"/>
              </w:rPr>
              <w:t>10.11</w:t>
            </w:r>
            <w:r w:rsidR="00863411">
              <w:rPr>
                <w:rFonts w:ascii="Times New Roman" w:eastAsia="Times New Roman" w:hAnsi="Times New Roman" w:cs="Times New Roman"/>
              </w:rPr>
              <w:t>.</w:t>
            </w:r>
            <w:r w:rsidRPr="002714BC">
              <w:rPr>
                <w:rFonts w:ascii="Times New Roman" w:eastAsia="Times New Roman" w:hAnsi="Times New Roman" w:cs="Times New Roman"/>
              </w:rPr>
              <w:t>20</w:t>
            </w:r>
            <w:r w:rsidR="00EA2535">
              <w:rPr>
                <w:rFonts w:ascii="Times New Roman" w:eastAsia="Times New Roman" w:hAnsi="Times New Roman" w:cs="Times New Roman"/>
              </w:rPr>
              <w:t>2</w:t>
            </w:r>
            <w:r w:rsidR="00C36A61">
              <w:rPr>
                <w:rFonts w:ascii="Times New Roman" w:eastAsia="Times New Roman" w:hAnsi="Times New Roman" w:cs="Times New Roman"/>
              </w:rPr>
              <w:t>2</w:t>
            </w:r>
            <w:r w:rsidRPr="002714BC">
              <w:rPr>
                <w:rFonts w:ascii="Times New Roman" w:eastAsia="Times New Roman" w:hAnsi="Times New Roman" w:cs="Times New Roman"/>
              </w:rPr>
              <w:t xml:space="preserve">г. </w:t>
            </w:r>
          </w:p>
          <w:p w:rsidR="00286305" w:rsidRPr="002714BC" w:rsidRDefault="00286305" w:rsidP="00F712B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 xml:space="preserve">Предложения на участие в открытом запросе цен подаются ежедневно по рабочим дням с 09:00 до 18:00 (понедельник – пятница), по адресу: г. Ессентуки, ул. Большевистская, 59 </w:t>
            </w:r>
            <w:r w:rsidR="00F712B4">
              <w:rPr>
                <w:rFonts w:ascii="Times New Roman" w:eastAsia="Times New Roman" w:hAnsi="Times New Roman" w:cs="Times New Roman"/>
              </w:rPr>
              <w:t>а</w:t>
            </w:r>
            <w:r w:rsidRPr="002714BC">
              <w:rPr>
                <w:rFonts w:ascii="Times New Roman" w:eastAsia="Times New Roman" w:hAnsi="Times New Roman" w:cs="Times New Roman"/>
              </w:rPr>
              <w:t>, кабинет №303  ОМТС.</w:t>
            </w:r>
          </w:p>
        </w:tc>
      </w:tr>
      <w:tr w:rsidR="00286305" w:rsidRPr="002714BC" w:rsidTr="002714BC">
        <w:trPr>
          <w:trHeight w:val="145"/>
        </w:trPr>
        <w:tc>
          <w:tcPr>
            <w:tcW w:w="560" w:type="dxa"/>
            <w:vAlign w:val="center"/>
          </w:tcPr>
          <w:p w:rsidR="00286305" w:rsidRPr="002714BC" w:rsidRDefault="00286305" w:rsidP="00286305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2714BC">
              <w:rPr>
                <w:rFonts w:ascii="Times New Roman" w:eastAsia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3362" w:type="dxa"/>
          </w:tcPr>
          <w:p w:rsidR="00286305" w:rsidRPr="002714BC" w:rsidRDefault="00286305" w:rsidP="00286305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5673" w:type="dxa"/>
          </w:tcPr>
          <w:p w:rsidR="00286305" w:rsidRPr="002714BC" w:rsidRDefault="00286305" w:rsidP="00E740A6">
            <w:pPr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 xml:space="preserve">г. Ессентуки, ул. Большевистская, 59 а, </w:t>
            </w:r>
            <w:proofErr w:type="gramStart"/>
            <w:r w:rsidRPr="002714BC">
              <w:rPr>
                <w:rFonts w:ascii="Times New Roman" w:eastAsia="Times New Roman" w:hAnsi="Times New Roman" w:cs="Times New Roman"/>
              </w:rPr>
              <w:t>конференц- зал</w:t>
            </w:r>
            <w:proofErr w:type="gramEnd"/>
            <w:r w:rsidRPr="002714BC">
              <w:rPr>
                <w:rFonts w:ascii="Times New Roman" w:eastAsia="Times New Roman" w:hAnsi="Times New Roman" w:cs="Times New Roman"/>
              </w:rPr>
              <w:t xml:space="preserve">, </w:t>
            </w:r>
            <w:r w:rsidR="00E740A6">
              <w:rPr>
                <w:rFonts w:ascii="Times New Roman" w:eastAsia="Times New Roman" w:hAnsi="Times New Roman" w:cs="Times New Roman"/>
              </w:rPr>
              <w:t>10.11.</w:t>
            </w:r>
            <w:bookmarkStart w:id="16" w:name="_GoBack"/>
            <w:bookmarkEnd w:id="16"/>
            <w:r w:rsidRPr="002714BC">
              <w:rPr>
                <w:rFonts w:ascii="Times New Roman" w:eastAsia="Times New Roman" w:hAnsi="Times New Roman" w:cs="Times New Roman"/>
              </w:rPr>
              <w:t>20</w:t>
            </w:r>
            <w:r w:rsidR="00EA2535">
              <w:rPr>
                <w:rFonts w:ascii="Times New Roman" w:eastAsia="Times New Roman" w:hAnsi="Times New Roman" w:cs="Times New Roman"/>
              </w:rPr>
              <w:t>2</w:t>
            </w:r>
            <w:r w:rsidR="00C36A61">
              <w:rPr>
                <w:rFonts w:ascii="Times New Roman" w:eastAsia="Times New Roman" w:hAnsi="Times New Roman" w:cs="Times New Roman"/>
              </w:rPr>
              <w:t>2</w:t>
            </w:r>
            <w:r w:rsidRPr="002714BC">
              <w:rPr>
                <w:rFonts w:ascii="Times New Roman" w:eastAsia="Times New Roman" w:hAnsi="Times New Roman" w:cs="Times New Roman"/>
              </w:rPr>
              <w:t xml:space="preserve"> г. в 12:00 по московскому времени.</w:t>
            </w:r>
          </w:p>
        </w:tc>
      </w:tr>
      <w:tr w:rsidR="00286305" w:rsidRPr="002714BC" w:rsidTr="002714BC">
        <w:trPr>
          <w:trHeight w:val="145"/>
        </w:trPr>
        <w:tc>
          <w:tcPr>
            <w:tcW w:w="560" w:type="dxa"/>
            <w:vAlign w:val="center"/>
          </w:tcPr>
          <w:p w:rsidR="00286305" w:rsidRPr="00863411" w:rsidRDefault="00286305" w:rsidP="0028630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863411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3362" w:type="dxa"/>
          </w:tcPr>
          <w:p w:rsidR="00286305" w:rsidRPr="002714BC" w:rsidRDefault="00286305" w:rsidP="00286305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Срок отказа от проведения открытого запроса цен</w:t>
            </w:r>
          </w:p>
        </w:tc>
        <w:tc>
          <w:tcPr>
            <w:tcW w:w="5673" w:type="dxa"/>
          </w:tcPr>
          <w:p w:rsidR="00286305" w:rsidRPr="002714BC" w:rsidRDefault="00286305" w:rsidP="00286305">
            <w:pPr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За один день до окончания приема предложений для участия в открытом запросе цен</w:t>
            </w:r>
          </w:p>
        </w:tc>
      </w:tr>
    </w:tbl>
    <w:p w:rsidR="00286305" w:rsidRPr="002714BC" w:rsidRDefault="00286305" w:rsidP="00286305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305" w:rsidRPr="002714BC" w:rsidRDefault="00286305" w:rsidP="00286305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305" w:rsidRPr="002714BC" w:rsidRDefault="00286305" w:rsidP="00286305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305" w:rsidRPr="002714BC" w:rsidRDefault="00286305" w:rsidP="00286305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уважением,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86305" w:rsidRPr="002714BC" w:rsidRDefault="00286305" w:rsidP="00286305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508"/>
        <w:gridCol w:w="4913"/>
      </w:tblGrid>
      <w:tr w:rsidR="00286305" w:rsidRPr="002714BC" w:rsidTr="00286305">
        <w:tc>
          <w:tcPr>
            <w:tcW w:w="5508" w:type="dxa"/>
          </w:tcPr>
          <w:p w:rsidR="00286305" w:rsidRPr="002714BC" w:rsidRDefault="00286305" w:rsidP="00286305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ЗК</w:t>
            </w:r>
          </w:p>
          <w:p w:rsidR="00286305" w:rsidRPr="002714BC" w:rsidRDefault="00286305" w:rsidP="00286305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913" w:type="dxa"/>
          </w:tcPr>
          <w:p w:rsidR="00286305" w:rsidRPr="002714BC" w:rsidRDefault="00286305" w:rsidP="00286305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305" w:rsidRPr="002714BC" w:rsidRDefault="00286305" w:rsidP="00571F4C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571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И.Б. </w:t>
            </w:r>
            <w:proofErr w:type="spellStart"/>
            <w:r w:rsidR="00571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Салпагаров</w:t>
            </w:r>
            <w:proofErr w:type="spellEnd"/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286305" w:rsidRPr="002714BC" w:rsidRDefault="00286305" w:rsidP="00286305">
      <w:pPr>
        <w:rPr>
          <w:rFonts w:ascii="Calibri" w:eastAsia="Calibri" w:hAnsi="Calibri" w:cs="Times New Roman"/>
          <w:sz w:val="24"/>
          <w:szCs w:val="24"/>
          <w:lang w:val="en-US"/>
        </w:rPr>
      </w:pPr>
    </w:p>
    <w:p w:rsidR="001F79C4" w:rsidRPr="001F79C4" w:rsidRDefault="001F79C4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F79C4" w:rsidRPr="001F79C4" w:rsidSect="00E740A6">
      <w:type w:val="continuous"/>
      <w:pgSz w:w="11906" w:h="16838"/>
      <w:pgMar w:top="567" w:right="849" w:bottom="993" w:left="1701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44090"/>
    <w:multiLevelType w:val="multilevel"/>
    <w:tmpl w:val="294254E8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1"/>
        <w:szCs w:val="3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6B5852"/>
    <w:multiLevelType w:val="hybridMultilevel"/>
    <w:tmpl w:val="605E5F18"/>
    <w:lvl w:ilvl="0" w:tplc="85AA54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4595C32"/>
    <w:multiLevelType w:val="multilevel"/>
    <w:tmpl w:val="F51E2264"/>
    <w:lvl w:ilvl="0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32"/>
        <w:szCs w:val="32"/>
      </w:rPr>
    </w:lvl>
    <w:lvl w:ilvl="1">
      <w:start w:val="6"/>
      <w:numFmt w:val="none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1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DE75E49"/>
    <w:multiLevelType w:val="hybridMultilevel"/>
    <w:tmpl w:val="B7E44EAE"/>
    <w:lvl w:ilvl="0" w:tplc="EFDC7D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5">
    <w:nsid w:val="4A08674E"/>
    <w:multiLevelType w:val="multilevel"/>
    <w:tmpl w:val="BC44EF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4F541B3C"/>
    <w:multiLevelType w:val="multilevel"/>
    <w:tmpl w:val="5B5A2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05"/>
        </w:tabs>
        <w:ind w:left="1005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9D20B01"/>
    <w:multiLevelType w:val="hybridMultilevel"/>
    <w:tmpl w:val="BD2A8C06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5EF05642"/>
    <w:multiLevelType w:val="hybridMultilevel"/>
    <w:tmpl w:val="EDD6B618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66646BF6">
      <w:start w:val="1"/>
      <w:numFmt w:val="decimal"/>
      <w:lvlText w:val="%2."/>
      <w:lvlJc w:val="left"/>
      <w:pPr>
        <w:ind w:left="2160" w:hanging="360"/>
      </w:pPr>
      <w:rPr>
        <w:rFonts w:hint="default"/>
        <w:sz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71812F57"/>
    <w:multiLevelType w:val="multilevel"/>
    <w:tmpl w:val="3F424792"/>
    <w:lvl w:ilvl="0">
      <w:start w:val="1"/>
      <w:numFmt w:val="decimal"/>
      <w:lvlText w:val="1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180"/>
        </w:tabs>
        <w:ind w:left="1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10"/>
  </w:num>
  <w:num w:numId="6">
    <w:abstractNumId w:val="2"/>
  </w:num>
  <w:num w:numId="7">
    <w:abstractNumId w:val="6"/>
  </w:num>
  <w:num w:numId="8">
    <w:abstractNumId w:val="7"/>
  </w:num>
  <w:num w:numId="9">
    <w:abstractNumId w:val="8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forms" w:enforcement="1" w:cryptProviderType="rsaFull" w:cryptAlgorithmClass="hash" w:cryptAlgorithmType="typeAny" w:cryptAlgorithmSid="4" w:cryptSpinCount="100000" w:hash="E5QpuCzKfYRH2iPs6qoRtOTOcgQ=" w:salt="Lr0xC/bSUZqMwguEQMi+g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0CA"/>
    <w:rsid w:val="00017FC3"/>
    <w:rsid w:val="00025EA7"/>
    <w:rsid w:val="00090C61"/>
    <w:rsid w:val="000E3D37"/>
    <w:rsid w:val="000F52EA"/>
    <w:rsid w:val="00120872"/>
    <w:rsid w:val="0012304C"/>
    <w:rsid w:val="00174719"/>
    <w:rsid w:val="0018247A"/>
    <w:rsid w:val="001C2CEB"/>
    <w:rsid w:val="001C46F1"/>
    <w:rsid w:val="001E1E18"/>
    <w:rsid w:val="001F79C4"/>
    <w:rsid w:val="002112E5"/>
    <w:rsid w:val="00217FD6"/>
    <w:rsid w:val="002614FF"/>
    <w:rsid w:val="00265A2A"/>
    <w:rsid w:val="002714BC"/>
    <w:rsid w:val="00286305"/>
    <w:rsid w:val="002B44EC"/>
    <w:rsid w:val="002D7F5A"/>
    <w:rsid w:val="002E13F1"/>
    <w:rsid w:val="002F15C1"/>
    <w:rsid w:val="00301198"/>
    <w:rsid w:val="00373230"/>
    <w:rsid w:val="00390AE5"/>
    <w:rsid w:val="00395476"/>
    <w:rsid w:val="003B72A3"/>
    <w:rsid w:val="003C587B"/>
    <w:rsid w:val="003D652B"/>
    <w:rsid w:val="00413549"/>
    <w:rsid w:val="00414DFE"/>
    <w:rsid w:val="00422563"/>
    <w:rsid w:val="00450E22"/>
    <w:rsid w:val="0048283D"/>
    <w:rsid w:val="00485BAF"/>
    <w:rsid w:val="004E14CA"/>
    <w:rsid w:val="004E201D"/>
    <w:rsid w:val="004F66A1"/>
    <w:rsid w:val="00500FAC"/>
    <w:rsid w:val="00547674"/>
    <w:rsid w:val="0054787C"/>
    <w:rsid w:val="00571F4C"/>
    <w:rsid w:val="005751E9"/>
    <w:rsid w:val="0057529C"/>
    <w:rsid w:val="005A6415"/>
    <w:rsid w:val="005E23A9"/>
    <w:rsid w:val="00610251"/>
    <w:rsid w:val="00616A10"/>
    <w:rsid w:val="0063422D"/>
    <w:rsid w:val="00635A4A"/>
    <w:rsid w:val="00655320"/>
    <w:rsid w:val="00687086"/>
    <w:rsid w:val="006922BD"/>
    <w:rsid w:val="006B06FD"/>
    <w:rsid w:val="006C0ED7"/>
    <w:rsid w:val="006E2C0B"/>
    <w:rsid w:val="006E65B9"/>
    <w:rsid w:val="00740390"/>
    <w:rsid w:val="007448E7"/>
    <w:rsid w:val="00754CAD"/>
    <w:rsid w:val="00756A6D"/>
    <w:rsid w:val="007A1429"/>
    <w:rsid w:val="007E2E86"/>
    <w:rsid w:val="00834117"/>
    <w:rsid w:val="00862C6B"/>
    <w:rsid w:val="00863411"/>
    <w:rsid w:val="00873269"/>
    <w:rsid w:val="008740F1"/>
    <w:rsid w:val="008743EC"/>
    <w:rsid w:val="0088167C"/>
    <w:rsid w:val="00897FCC"/>
    <w:rsid w:val="008C58FF"/>
    <w:rsid w:val="00904674"/>
    <w:rsid w:val="00917BE4"/>
    <w:rsid w:val="00932BB3"/>
    <w:rsid w:val="00933ADA"/>
    <w:rsid w:val="00953B7E"/>
    <w:rsid w:val="00961E65"/>
    <w:rsid w:val="00981419"/>
    <w:rsid w:val="009C59EB"/>
    <w:rsid w:val="009D2029"/>
    <w:rsid w:val="009F4716"/>
    <w:rsid w:val="009F7554"/>
    <w:rsid w:val="00A23903"/>
    <w:rsid w:val="00A3453C"/>
    <w:rsid w:val="00A4043E"/>
    <w:rsid w:val="00A665CB"/>
    <w:rsid w:val="00A70F72"/>
    <w:rsid w:val="00A73982"/>
    <w:rsid w:val="00A902CB"/>
    <w:rsid w:val="00AB70CA"/>
    <w:rsid w:val="00AD1B57"/>
    <w:rsid w:val="00AE2597"/>
    <w:rsid w:val="00B4231D"/>
    <w:rsid w:val="00B50EB2"/>
    <w:rsid w:val="00B62C2A"/>
    <w:rsid w:val="00B713A7"/>
    <w:rsid w:val="00B819EC"/>
    <w:rsid w:val="00BE20CA"/>
    <w:rsid w:val="00BF1950"/>
    <w:rsid w:val="00BF480E"/>
    <w:rsid w:val="00BF7D10"/>
    <w:rsid w:val="00C12A4D"/>
    <w:rsid w:val="00C15ADF"/>
    <w:rsid w:val="00C36A61"/>
    <w:rsid w:val="00C43342"/>
    <w:rsid w:val="00C52324"/>
    <w:rsid w:val="00C931D6"/>
    <w:rsid w:val="00C93574"/>
    <w:rsid w:val="00CA147F"/>
    <w:rsid w:val="00CA29B1"/>
    <w:rsid w:val="00CD76A6"/>
    <w:rsid w:val="00D07067"/>
    <w:rsid w:val="00D24E68"/>
    <w:rsid w:val="00D57738"/>
    <w:rsid w:val="00DB4B92"/>
    <w:rsid w:val="00E12139"/>
    <w:rsid w:val="00E72515"/>
    <w:rsid w:val="00E72570"/>
    <w:rsid w:val="00E740A6"/>
    <w:rsid w:val="00E773A1"/>
    <w:rsid w:val="00E77497"/>
    <w:rsid w:val="00EA2535"/>
    <w:rsid w:val="00EB6D4A"/>
    <w:rsid w:val="00ED65A1"/>
    <w:rsid w:val="00EF5491"/>
    <w:rsid w:val="00EF6095"/>
    <w:rsid w:val="00F15864"/>
    <w:rsid w:val="00F16D1A"/>
    <w:rsid w:val="00F37FD4"/>
    <w:rsid w:val="00F53560"/>
    <w:rsid w:val="00F712B4"/>
    <w:rsid w:val="00F72A60"/>
    <w:rsid w:val="00F7604D"/>
    <w:rsid w:val="00FB5A9B"/>
    <w:rsid w:val="00FE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20CA"/>
  </w:style>
  <w:style w:type="paragraph" w:styleId="1">
    <w:name w:val="heading 1"/>
    <w:aliases w:val=" Знак"/>
    <w:basedOn w:val="a0"/>
    <w:next w:val="a0"/>
    <w:link w:val="10"/>
    <w:qFormat/>
    <w:rsid w:val="0028630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286305"/>
    <w:pPr>
      <w:keepNext/>
      <w:tabs>
        <w:tab w:val="num" w:pos="360"/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nhideWhenUsed/>
    <w:rsid w:val="00BE20CA"/>
    <w:rPr>
      <w:color w:val="0000FF" w:themeColor="hyperlink"/>
      <w:u w:val="single"/>
    </w:rPr>
  </w:style>
  <w:style w:type="paragraph" w:customStyle="1" w:styleId="a5">
    <w:name w:val="Знак"/>
    <w:basedOn w:val="a0"/>
    <w:rsid w:val="00A665CB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List Paragraph"/>
    <w:basedOn w:val="a0"/>
    <w:uiPriority w:val="34"/>
    <w:qFormat/>
    <w:rsid w:val="00754CAD"/>
    <w:pPr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932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32BB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 Знак Знак"/>
    <w:basedOn w:val="a1"/>
    <w:link w:val="1"/>
    <w:rsid w:val="0028630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2863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286305"/>
  </w:style>
  <w:style w:type="paragraph" w:customStyle="1" w:styleId="a">
    <w:name w:val="Пункт"/>
    <w:basedOn w:val="a0"/>
    <w:rsid w:val="00286305"/>
    <w:pPr>
      <w:numPr>
        <w:ilvl w:val="2"/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0"/>
    <w:link w:val="aa"/>
    <w:rsid w:val="0028630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1"/>
    <w:link w:val="a9"/>
    <w:rsid w:val="002863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863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Основной текст_"/>
    <w:link w:val="6"/>
    <w:rsid w:val="00286305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3">
    <w:name w:val="Заголовок №3_"/>
    <w:link w:val="30"/>
    <w:rsid w:val="00286305"/>
    <w:rPr>
      <w:rFonts w:ascii="Times New Roman" w:eastAsia="Times New Roman" w:hAnsi="Times New Roman"/>
      <w:sz w:val="31"/>
      <w:szCs w:val="31"/>
      <w:shd w:val="clear" w:color="auto" w:fill="FFFFFF"/>
    </w:rPr>
  </w:style>
  <w:style w:type="paragraph" w:customStyle="1" w:styleId="6">
    <w:name w:val="Основной текст6"/>
    <w:basedOn w:val="a0"/>
    <w:link w:val="ab"/>
    <w:rsid w:val="00286305"/>
    <w:pPr>
      <w:shd w:val="clear" w:color="auto" w:fill="FFFFFF"/>
      <w:spacing w:before="1080" w:after="0" w:line="322" w:lineRule="exact"/>
      <w:ind w:hanging="1200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30">
    <w:name w:val="Заголовок №3"/>
    <w:basedOn w:val="a0"/>
    <w:link w:val="3"/>
    <w:rsid w:val="00286305"/>
    <w:pPr>
      <w:shd w:val="clear" w:color="auto" w:fill="FFFFFF"/>
      <w:spacing w:before="120" w:after="0" w:line="322" w:lineRule="exact"/>
      <w:jc w:val="both"/>
      <w:outlineLvl w:val="2"/>
    </w:pPr>
    <w:rPr>
      <w:rFonts w:ascii="Times New Roman" w:eastAsia="Times New Roman" w:hAnsi="Times New Roman"/>
      <w:sz w:val="31"/>
      <w:szCs w:val="31"/>
    </w:rPr>
  </w:style>
  <w:style w:type="table" w:styleId="ac">
    <w:name w:val="Table Grid"/>
    <w:basedOn w:val="a2"/>
    <w:uiPriority w:val="59"/>
    <w:rsid w:val="0028630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20CA"/>
  </w:style>
  <w:style w:type="paragraph" w:styleId="1">
    <w:name w:val="heading 1"/>
    <w:aliases w:val=" Знак"/>
    <w:basedOn w:val="a0"/>
    <w:next w:val="a0"/>
    <w:link w:val="10"/>
    <w:qFormat/>
    <w:rsid w:val="0028630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286305"/>
    <w:pPr>
      <w:keepNext/>
      <w:tabs>
        <w:tab w:val="num" w:pos="360"/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nhideWhenUsed/>
    <w:rsid w:val="00BE20CA"/>
    <w:rPr>
      <w:color w:val="0000FF" w:themeColor="hyperlink"/>
      <w:u w:val="single"/>
    </w:rPr>
  </w:style>
  <w:style w:type="paragraph" w:customStyle="1" w:styleId="a5">
    <w:name w:val="Знак"/>
    <w:basedOn w:val="a0"/>
    <w:rsid w:val="00A665CB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List Paragraph"/>
    <w:basedOn w:val="a0"/>
    <w:uiPriority w:val="34"/>
    <w:qFormat/>
    <w:rsid w:val="00754CAD"/>
    <w:pPr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932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32BB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 Знак Знак"/>
    <w:basedOn w:val="a1"/>
    <w:link w:val="1"/>
    <w:rsid w:val="0028630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2863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286305"/>
  </w:style>
  <w:style w:type="paragraph" w:customStyle="1" w:styleId="a">
    <w:name w:val="Пункт"/>
    <w:basedOn w:val="a0"/>
    <w:rsid w:val="00286305"/>
    <w:pPr>
      <w:numPr>
        <w:ilvl w:val="2"/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0"/>
    <w:link w:val="aa"/>
    <w:rsid w:val="0028630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1"/>
    <w:link w:val="a9"/>
    <w:rsid w:val="002863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863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Основной текст_"/>
    <w:link w:val="6"/>
    <w:rsid w:val="00286305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3">
    <w:name w:val="Заголовок №3_"/>
    <w:link w:val="30"/>
    <w:rsid w:val="00286305"/>
    <w:rPr>
      <w:rFonts w:ascii="Times New Roman" w:eastAsia="Times New Roman" w:hAnsi="Times New Roman"/>
      <w:sz w:val="31"/>
      <w:szCs w:val="31"/>
      <w:shd w:val="clear" w:color="auto" w:fill="FFFFFF"/>
    </w:rPr>
  </w:style>
  <w:style w:type="paragraph" w:customStyle="1" w:styleId="6">
    <w:name w:val="Основной текст6"/>
    <w:basedOn w:val="a0"/>
    <w:link w:val="ab"/>
    <w:rsid w:val="00286305"/>
    <w:pPr>
      <w:shd w:val="clear" w:color="auto" w:fill="FFFFFF"/>
      <w:spacing w:before="1080" w:after="0" w:line="322" w:lineRule="exact"/>
      <w:ind w:hanging="1200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30">
    <w:name w:val="Заголовок №3"/>
    <w:basedOn w:val="a0"/>
    <w:link w:val="3"/>
    <w:rsid w:val="00286305"/>
    <w:pPr>
      <w:shd w:val="clear" w:color="auto" w:fill="FFFFFF"/>
      <w:spacing w:before="120" w:after="0" w:line="322" w:lineRule="exact"/>
      <w:jc w:val="both"/>
      <w:outlineLvl w:val="2"/>
    </w:pPr>
    <w:rPr>
      <w:rFonts w:ascii="Times New Roman" w:eastAsia="Times New Roman" w:hAnsi="Times New Roman"/>
      <w:sz w:val="31"/>
      <w:szCs w:val="31"/>
    </w:rPr>
  </w:style>
  <w:style w:type="table" w:styleId="ac">
    <w:name w:val="Table Grid"/>
    <w:basedOn w:val="a2"/>
    <w:uiPriority w:val="59"/>
    <w:rsid w:val="0028630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ves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taves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tave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D1E23-02AA-4216-BED4-7EA434353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13</Pages>
  <Words>4484</Words>
  <Characters>25560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Олеговна Рябыш</dc:creator>
  <cp:lastModifiedBy>Константин Иванович Денисов</cp:lastModifiedBy>
  <cp:revision>37</cp:revision>
  <cp:lastPrinted>2019-11-14T14:45:00Z</cp:lastPrinted>
  <dcterms:created xsi:type="dcterms:W3CDTF">2017-07-14T12:11:00Z</dcterms:created>
  <dcterms:modified xsi:type="dcterms:W3CDTF">2022-11-02T07:09:00Z</dcterms:modified>
</cp:coreProperties>
</file>